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52" w:rsidRPr="000E3A1F" w:rsidRDefault="007E7685" w:rsidP="007E7685">
      <w:pPr>
        <w:pStyle w:val="Default"/>
        <w:pBdr>
          <w:bottom w:val="single" w:sz="4" w:space="1" w:color="auto"/>
        </w:pBdr>
        <w:tabs>
          <w:tab w:val="left" w:pos="8460"/>
        </w:tabs>
        <w:ind w:left="-360"/>
        <w:jc w:val="right"/>
        <w:rPr>
          <w:rFonts w:ascii="Arial" w:hAnsi="Arial" w:cs="Arial"/>
          <w:b/>
          <w:bCs/>
          <w:i/>
          <w:iCs/>
          <w:color w:val="auto"/>
          <w:sz w:val="30"/>
          <w:szCs w:val="30"/>
          <w:lang w:val="ro-RO"/>
        </w:rPr>
      </w:pPr>
      <w:r w:rsidRPr="000E3A1F">
        <w:rPr>
          <w:rFonts w:ascii="Arial" w:hAnsi="Arial" w:cs="Arial"/>
          <w:b/>
          <w:bCs/>
          <w:i/>
          <w:iCs/>
          <w:color w:val="auto"/>
          <w:sz w:val="30"/>
          <w:szCs w:val="30"/>
          <w:lang w:val="ro-RO"/>
        </w:rPr>
        <w:t xml:space="preserve">ANEXA </w:t>
      </w:r>
      <w:r w:rsidR="0038237B" w:rsidRPr="000E3A1F">
        <w:rPr>
          <w:rFonts w:ascii="Arial" w:hAnsi="Arial" w:cs="Arial"/>
          <w:b/>
          <w:bCs/>
          <w:i/>
          <w:iCs/>
          <w:color w:val="auto"/>
          <w:sz w:val="30"/>
          <w:szCs w:val="30"/>
          <w:lang w:val="ro-RO"/>
        </w:rPr>
        <w:t>7</w:t>
      </w:r>
    </w:p>
    <w:p w:rsidR="00197D9A" w:rsidRPr="000E3A1F" w:rsidRDefault="00197D9A" w:rsidP="00595052">
      <w:pPr>
        <w:pStyle w:val="Default"/>
        <w:tabs>
          <w:tab w:val="left" w:pos="8460"/>
        </w:tabs>
        <w:ind w:left="-360"/>
        <w:jc w:val="center"/>
        <w:rPr>
          <w:rFonts w:ascii="Arial" w:hAnsi="Arial" w:cs="Arial"/>
          <w:b/>
          <w:bCs/>
          <w:color w:val="auto"/>
          <w:sz w:val="30"/>
          <w:szCs w:val="30"/>
          <w:lang w:val="ro-RO"/>
        </w:rPr>
      </w:pPr>
    </w:p>
    <w:p w:rsidR="00595052" w:rsidRPr="000E3A1F" w:rsidRDefault="00595052" w:rsidP="00595052">
      <w:pPr>
        <w:pStyle w:val="Default"/>
        <w:tabs>
          <w:tab w:val="left" w:pos="8460"/>
        </w:tabs>
        <w:ind w:left="-360"/>
        <w:jc w:val="center"/>
        <w:rPr>
          <w:rFonts w:ascii="Arial" w:hAnsi="Arial" w:cs="Arial"/>
          <w:b/>
          <w:bCs/>
          <w:color w:val="auto"/>
          <w:sz w:val="30"/>
          <w:szCs w:val="30"/>
          <w:lang w:val="ro-RO"/>
        </w:rPr>
      </w:pPr>
      <w:r w:rsidRPr="000E3A1F">
        <w:rPr>
          <w:rFonts w:ascii="Arial" w:hAnsi="Arial" w:cs="Arial"/>
          <w:b/>
          <w:bCs/>
          <w:color w:val="auto"/>
          <w:sz w:val="30"/>
          <w:szCs w:val="30"/>
          <w:lang w:val="ro-RO"/>
        </w:rPr>
        <w:t xml:space="preserve">Lista codurilor CAEN aferente activităţilor care sunt eligibile la finanţare </w:t>
      </w:r>
    </w:p>
    <w:p w:rsidR="00DC6976" w:rsidRPr="000E3A1F" w:rsidRDefault="00595052" w:rsidP="00595052">
      <w:pPr>
        <w:pStyle w:val="Default"/>
        <w:tabs>
          <w:tab w:val="left" w:pos="8460"/>
        </w:tabs>
        <w:ind w:left="-360"/>
        <w:jc w:val="center"/>
        <w:rPr>
          <w:rFonts w:ascii="Arial" w:hAnsi="Arial" w:cs="Arial"/>
          <w:b/>
          <w:bCs/>
          <w:color w:val="auto"/>
          <w:sz w:val="20"/>
          <w:szCs w:val="20"/>
          <w:lang w:val="ro-RO"/>
        </w:rPr>
      </w:pPr>
      <w:r w:rsidRPr="000E3A1F">
        <w:rPr>
          <w:rFonts w:ascii="Arial" w:hAnsi="Arial" w:cs="Arial"/>
          <w:b/>
          <w:bCs/>
          <w:color w:val="auto"/>
          <w:sz w:val="30"/>
          <w:szCs w:val="30"/>
          <w:lang w:val="ro-RO"/>
        </w:rPr>
        <w:t xml:space="preserve">în cadrul </w:t>
      </w:r>
      <w:r w:rsidR="00DC6976" w:rsidRPr="000E3A1F">
        <w:rPr>
          <w:rFonts w:ascii="Arial" w:hAnsi="Arial" w:cs="Arial"/>
          <w:b/>
          <w:bCs/>
          <w:color w:val="auto"/>
          <w:sz w:val="30"/>
          <w:szCs w:val="30"/>
          <w:lang w:val="ro-RO"/>
        </w:rPr>
        <w:t>sub</w:t>
      </w:r>
      <w:r w:rsidR="00DD43F7" w:rsidRPr="000E3A1F">
        <w:rPr>
          <w:rFonts w:ascii="Arial" w:hAnsi="Arial" w:cs="Arial"/>
          <w:b/>
          <w:bCs/>
          <w:color w:val="auto"/>
          <w:sz w:val="30"/>
          <w:szCs w:val="30"/>
          <w:lang w:val="ro-RO"/>
        </w:rPr>
        <w:t xml:space="preserve">măsurii </w:t>
      </w:r>
      <w:r w:rsidR="00DC6976" w:rsidRPr="000E3A1F">
        <w:rPr>
          <w:rFonts w:ascii="Arial" w:hAnsi="Arial" w:cs="Arial"/>
          <w:b/>
          <w:bCs/>
          <w:color w:val="auto"/>
          <w:sz w:val="30"/>
          <w:szCs w:val="30"/>
          <w:lang w:val="ro-RO"/>
        </w:rPr>
        <w:t>6.</w:t>
      </w:r>
      <w:r w:rsidR="00E27ADD">
        <w:rPr>
          <w:rFonts w:ascii="Arial" w:hAnsi="Arial" w:cs="Arial"/>
          <w:b/>
          <w:bCs/>
          <w:color w:val="auto"/>
          <w:sz w:val="30"/>
          <w:szCs w:val="30"/>
          <w:lang w:val="ro-RO"/>
        </w:rPr>
        <w:t>4</w:t>
      </w:r>
      <w:r w:rsidR="000E3A1F" w:rsidRPr="000E3A1F">
        <w:rPr>
          <w:rFonts w:ascii="Arial" w:hAnsi="Arial" w:cs="Arial"/>
          <w:b/>
          <w:bCs/>
          <w:color w:val="auto"/>
          <w:sz w:val="30"/>
          <w:szCs w:val="30"/>
          <w:lang w:val="ro-RO"/>
        </w:rPr>
        <w:t xml:space="preserve"> </w:t>
      </w:r>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6"/>
        <w:gridCol w:w="886"/>
        <w:gridCol w:w="1132"/>
        <w:gridCol w:w="2800"/>
        <w:gridCol w:w="1685"/>
        <w:gridCol w:w="899"/>
        <w:gridCol w:w="2512"/>
        <w:tblGridChange w:id="0">
          <w:tblGrid>
            <w:gridCol w:w="1056"/>
            <w:gridCol w:w="886"/>
            <w:gridCol w:w="1132"/>
            <w:gridCol w:w="2800"/>
            <w:gridCol w:w="1685"/>
            <w:gridCol w:w="899"/>
            <w:gridCol w:w="2512"/>
          </w:tblGrid>
        </w:tblGridChange>
      </w:tblGrid>
      <w:tr w:rsidR="00255174" w:rsidRPr="000E3A1F" w:rsidTr="00E17ACC">
        <w:trPr>
          <w:trHeight w:val="265"/>
          <w:jc w:val="center"/>
        </w:trPr>
        <w:tc>
          <w:tcPr>
            <w:tcW w:w="10970" w:type="dxa"/>
            <w:gridSpan w:val="7"/>
            <w:tcBorders>
              <w:bottom w:val="single" w:sz="4" w:space="0" w:color="auto"/>
            </w:tcBorders>
          </w:tcPr>
          <w:p w:rsidR="00255174" w:rsidRPr="000E3A1F" w:rsidRDefault="00255174" w:rsidP="00B360CF">
            <w:pPr>
              <w:pStyle w:val="Default"/>
              <w:jc w:val="center"/>
              <w:rPr>
                <w:rFonts w:ascii="Calibri" w:hAnsi="Calibri" w:cs="Arial"/>
                <w:b/>
                <w:color w:val="auto"/>
                <w:sz w:val="22"/>
                <w:szCs w:val="22"/>
                <w:lang w:val="ro-RO"/>
              </w:rPr>
            </w:pPr>
            <w:r w:rsidRPr="000E3A1F">
              <w:rPr>
                <w:rFonts w:ascii="Calibri" w:hAnsi="Calibri" w:cs="Arial"/>
                <w:b/>
                <w:color w:val="auto"/>
                <w:sz w:val="22"/>
                <w:szCs w:val="22"/>
                <w:lang w:val="ro-RO"/>
              </w:rPr>
              <w:t>Anexa 7 – sesiunea 201</w:t>
            </w:r>
            <w:r w:rsidR="00B360CF">
              <w:rPr>
                <w:rFonts w:ascii="Calibri" w:hAnsi="Calibri" w:cs="Arial"/>
                <w:b/>
                <w:color w:val="auto"/>
                <w:sz w:val="22"/>
                <w:szCs w:val="22"/>
                <w:lang w:val="ro-RO"/>
              </w:rPr>
              <w:t>7</w:t>
            </w:r>
          </w:p>
        </w:tc>
      </w:tr>
      <w:tr w:rsidR="000E3A1F" w:rsidRPr="000E3A1F" w:rsidTr="00E17ACC">
        <w:trPr>
          <w:trHeight w:val="265"/>
          <w:jc w:val="center"/>
        </w:trPr>
        <w:tc>
          <w:tcPr>
            <w:tcW w:w="1056" w:type="dxa"/>
            <w:tcBorders>
              <w:bottom w:val="single" w:sz="4" w:space="0" w:color="auto"/>
            </w:tcBorders>
          </w:tcPr>
          <w:p w:rsidR="00255174" w:rsidRPr="000E3A1F" w:rsidRDefault="00255174">
            <w:pPr>
              <w:pStyle w:val="Default"/>
              <w:jc w:val="center"/>
              <w:rPr>
                <w:rFonts w:ascii="Calibri" w:hAnsi="Calibri" w:cs="Arial"/>
                <w:color w:val="auto"/>
                <w:sz w:val="22"/>
                <w:szCs w:val="22"/>
                <w:lang w:val="ro-RO"/>
              </w:rPr>
            </w:pPr>
          </w:p>
        </w:tc>
        <w:tc>
          <w:tcPr>
            <w:tcW w:w="886" w:type="dxa"/>
            <w:tcBorders>
              <w:bottom w:val="single" w:sz="4" w:space="0" w:color="auto"/>
            </w:tcBorders>
          </w:tcPr>
          <w:p w:rsidR="00255174" w:rsidRPr="000E3A1F" w:rsidRDefault="00255174">
            <w:pPr>
              <w:pStyle w:val="Default"/>
              <w:rPr>
                <w:rFonts w:ascii="Calibri" w:hAnsi="Calibri" w:cs="Arial"/>
                <w:color w:val="auto"/>
                <w:sz w:val="22"/>
                <w:szCs w:val="22"/>
                <w:lang w:val="ro-RO"/>
              </w:rPr>
            </w:pPr>
          </w:p>
        </w:tc>
        <w:tc>
          <w:tcPr>
            <w:tcW w:w="1132" w:type="dxa"/>
            <w:tcBorders>
              <w:bottom w:val="single" w:sz="4" w:space="0" w:color="auto"/>
              <w:right w:val="double" w:sz="4" w:space="0" w:color="auto"/>
            </w:tcBorders>
          </w:tcPr>
          <w:p w:rsidR="00255174" w:rsidRPr="000E3A1F" w:rsidRDefault="00255174">
            <w:pPr>
              <w:pStyle w:val="Default"/>
              <w:rPr>
                <w:rFonts w:ascii="Calibri" w:hAnsi="Calibri" w:cs="Arial"/>
                <w:color w:val="auto"/>
                <w:sz w:val="22"/>
                <w:szCs w:val="22"/>
                <w:lang w:val="ro-RO"/>
              </w:rPr>
            </w:pPr>
          </w:p>
        </w:tc>
        <w:tc>
          <w:tcPr>
            <w:tcW w:w="2800" w:type="dxa"/>
            <w:tcBorders>
              <w:left w:val="double" w:sz="4" w:space="0" w:color="auto"/>
              <w:bottom w:val="single" w:sz="4"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color w:val="auto"/>
                <w:sz w:val="22"/>
                <w:szCs w:val="22"/>
                <w:lang w:val="ro-RO"/>
              </w:rPr>
              <w:t>n.c.a. : neclasificate altundeva</w:t>
            </w:r>
          </w:p>
        </w:tc>
        <w:tc>
          <w:tcPr>
            <w:tcW w:w="1685" w:type="dxa"/>
            <w:tcBorders>
              <w:bottom w:val="single" w:sz="4"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color w:val="auto"/>
                <w:sz w:val="22"/>
                <w:szCs w:val="22"/>
                <w:lang w:val="ro-RO"/>
              </w:rPr>
              <w:t>* parte din</w:t>
            </w:r>
          </w:p>
        </w:tc>
        <w:tc>
          <w:tcPr>
            <w:tcW w:w="899" w:type="dxa"/>
            <w:tcBorders>
              <w:bottom w:val="single" w:sz="4" w:space="0" w:color="auto"/>
            </w:tcBorders>
          </w:tcPr>
          <w:p w:rsidR="00255174" w:rsidRPr="000E3A1F" w:rsidRDefault="00255174">
            <w:pPr>
              <w:pStyle w:val="Default"/>
              <w:rPr>
                <w:rFonts w:ascii="Calibri" w:hAnsi="Calibri" w:cs="Arial"/>
                <w:color w:val="auto"/>
                <w:sz w:val="22"/>
                <w:szCs w:val="22"/>
                <w:lang w:val="ro-RO"/>
              </w:rPr>
            </w:pPr>
          </w:p>
        </w:tc>
        <w:tc>
          <w:tcPr>
            <w:tcW w:w="2512" w:type="dxa"/>
            <w:tcBorders>
              <w:bottom w:val="single" w:sz="4" w:space="0" w:color="auto"/>
            </w:tcBorders>
          </w:tcPr>
          <w:p w:rsidR="00255174" w:rsidRPr="000E3A1F" w:rsidRDefault="00255174" w:rsidP="005D2551">
            <w:pPr>
              <w:pStyle w:val="Default"/>
              <w:rPr>
                <w:rFonts w:ascii="Calibri" w:hAnsi="Calibri" w:cs="Arial"/>
                <w:color w:val="auto"/>
                <w:sz w:val="22"/>
                <w:szCs w:val="22"/>
                <w:lang w:val="ro-RO"/>
              </w:rPr>
            </w:pPr>
            <w:r w:rsidRPr="000E3A1F">
              <w:rPr>
                <w:rFonts w:ascii="Calibri" w:hAnsi="Calibri" w:cs="Arial"/>
                <w:color w:val="auto"/>
                <w:sz w:val="22"/>
                <w:szCs w:val="22"/>
                <w:lang w:val="ro-RO"/>
              </w:rPr>
              <w:t>Sector cu potențial de creștere</w:t>
            </w:r>
            <w:r w:rsidR="00B4289B">
              <w:rPr>
                <w:rFonts w:ascii="Calibri" w:hAnsi="Calibri" w:cs="Arial"/>
                <w:color w:val="auto"/>
                <w:sz w:val="22"/>
                <w:szCs w:val="22"/>
                <w:lang w:val="ro-RO"/>
              </w:rPr>
              <w:t xml:space="preserve"> /</w:t>
            </w:r>
            <w:r w:rsidR="006B3741">
              <w:rPr>
                <w:rFonts w:ascii="Calibri" w:hAnsi="Calibri" w:cs="Arial"/>
                <w:color w:val="auto"/>
                <w:sz w:val="22"/>
                <w:szCs w:val="22"/>
                <w:lang w:val="ro-RO"/>
              </w:rPr>
              <w:t xml:space="preserve"> </w:t>
            </w:r>
            <w:r w:rsidR="006B3741" w:rsidRPr="00F749CB">
              <w:rPr>
                <w:rFonts w:ascii="Calibri" w:hAnsi="Calibri" w:cs="Arial"/>
                <w:b/>
                <w:color w:val="auto"/>
                <w:sz w:val="22"/>
                <w:szCs w:val="22"/>
                <w:lang w:val="ro-RO"/>
              </w:rPr>
              <w:t>P</w:t>
            </w:r>
            <w:r w:rsidR="00B4289B" w:rsidRPr="00F749CB">
              <w:rPr>
                <w:rFonts w:ascii="Calibri" w:hAnsi="Calibri" w:cs="Arial"/>
                <w:b/>
                <w:color w:val="auto"/>
                <w:sz w:val="22"/>
                <w:szCs w:val="22"/>
                <w:lang w:val="ro-RO"/>
              </w:rPr>
              <w:t>rioritar  SIDD DD</w:t>
            </w:r>
          </w:p>
        </w:tc>
      </w:tr>
      <w:tr w:rsidR="000E3A1F" w:rsidRPr="000E3A1F" w:rsidTr="00E17ACC">
        <w:trPr>
          <w:trHeight w:val="530"/>
          <w:jc w:val="center"/>
        </w:trPr>
        <w:tc>
          <w:tcPr>
            <w:tcW w:w="1056" w:type="dxa"/>
            <w:tcBorders>
              <w:bottom w:val="single" w:sz="18" w:space="0" w:color="auto"/>
            </w:tcBorders>
          </w:tcPr>
          <w:p w:rsidR="00255174" w:rsidRPr="000E3A1F" w:rsidRDefault="0025517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 xml:space="preserve">Diviziune </w:t>
            </w:r>
          </w:p>
        </w:tc>
        <w:tc>
          <w:tcPr>
            <w:tcW w:w="886" w:type="dxa"/>
            <w:tcBorders>
              <w:bottom w:val="single" w:sz="18"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Grupă</w:t>
            </w:r>
          </w:p>
        </w:tc>
        <w:tc>
          <w:tcPr>
            <w:tcW w:w="1132" w:type="dxa"/>
            <w:tcBorders>
              <w:bottom w:val="single" w:sz="18" w:space="0" w:color="auto"/>
              <w:right w:val="double" w:sz="4"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 xml:space="preserve"> Clasă </w:t>
            </w:r>
          </w:p>
        </w:tc>
        <w:tc>
          <w:tcPr>
            <w:tcW w:w="2800" w:type="dxa"/>
            <w:tcBorders>
              <w:left w:val="double" w:sz="4" w:space="0" w:color="auto"/>
              <w:bottom w:val="single" w:sz="18" w:space="0" w:color="auto"/>
            </w:tcBorders>
          </w:tcPr>
          <w:p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Rev.2</w:t>
            </w:r>
          </w:p>
        </w:tc>
        <w:tc>
          <w:tcPr>
            <w:tcW w:w="1685" w:type="dxa"/>
            <w:tcBorders>
              <w:bottom w:val="single" w:sz="18" w:space="0" w:color="auto"/>
            </w:tcBorders>
          </w:tcPr>
          <w:p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 1</w:t>
            </w:r>
          </w:p>
        </w:tc>
        <w:tc>
          <w:tcPr>
            <w:tcW w:w="899" w:type="dxa"/>
            <w:tcBorders>
              <w:bottom w:val="single" w:sz="18" w:space="0" w:color="auto"/>
            </w:tcBorders>
          </w:tcPr>
          <w:p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ISIC Rev. 4</w:t>
            </w:r>
          </w:p>
        </w:tc>
        <w:tc>
          <w:tcPr>
            <w:tcW w:w="2512" w:type="dxa"/>
            <w:tcBorders>
              <w:bottom w:val="single" w:sz="18" w:space="0" w:color="auto"/>
            </w:tcBorders>
          </w:tcPr>
          <w:p w:rsidR="00255174" w:rsidRPr="000E3A1F" w:rsidRDefault="00255174" w:rsidP="00F661E4">
            <w:pPr>
              <w:pStyle w:val="Default"/>
              <w:jc w:val="center"/>
              <w:rPr>
                <w:rFonts w:ascii="Calibri" w:hAnsi="Calibri" w:cs="Arial"/>
                <w:b/>
                <w:bCs/>
                <w:color w:val="auto"/>
                <w:sz w:val="22"/>
                <w:szCs w:val="22"/>
                <w:lang w:val="ro-RO"/>
              </w:rPr>
            </w:pPr>
          </w:p>
        </w:tc>
      </w:tr>
      <w:tr w:rsidR="000E3A1F" w:rsidRPr="000E3A1F" w:rsidDel="00BF39EA" w:rsidTr="00E17ACC">
        <w:trPr>
          <w:trHeight w:val="530"/>
          <w:jc w:val="center"/>
        </w:trPr>
        <w:tc>
          <w:tcPr>
            <w:tcW w:w="1056" w:type="dxa"/>
            <w:shd w:val="clear" w:color="auto" w:fill="auto"/>
          </w:tcPr>
          <w:p w:rsidR="00642AB8" w:rsidRPr="000E3A1F" w:rsidDel="00BF39EA" w:rsidRDefault="00642AB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11</w:t>
            </w:r>
          </w:p>
        </w:tc>
        <w:tc>
          <w:tcPr>
            <w:tcW w:w="886"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642AB8" w:rsidRPr="000E3A1F" w:rsidDel="00BF39EA" w:rsidRDefault="00642AB8" w:rsidP="003E3CC5">
            <w:pPr>
              <w:pStyle w:val="Default"/>
              <w:jc w:val="both"/>
              <w:rPr>
                <w:rFonts w:ascii="Calibri" w:hAnsi="Calibri" w:cs="Arial"/>
                <w:b/>
                <w:color w:val="auto"/>
                <w:sz w:val="22"/>
                <w:szCs w:val="22"/>
                <w:lang w:val="ro-RO"/>
              </w:rPr>
            </w:pPr>
          </w:p>
        </w:tc>
        <w:tc>
          <w:tcPr>
            <w:tcW w:w="2800" w:type="dxa"/>
            <w:tcBorders>
              <w:left w:val="double" w:sz="4" w:space="0" w:color="auto"/>
            </w:tcBorders>
            <w:shd w:val="clear" w:color="auto" w:fill="auto"/>
          </w:tcPr>
          <w:p w:rsidR="00642AB8" w:rsidRPr="000E3A1F" w:rsidRDefault="00642AB8"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Băuturi</w:t>
            </w:r>
          </w:p>
        </w:tc>
        <w:tc>
          <w:tcPr>
            <w:tcW w:w="1685"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c>
          <w:tcPr>
            <w:tcW w:w="899"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c>
          <w:tcPr>
            <w:tcW w:w="2512"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r>
      <w:tr w:rsidR="000E3A1F" w:rsidRPr="000E3A1F" w:rsidDel="00BF39EA" w:rsidTr="00E17ACC">
        <w:trPr>
          <w:trHeight w:val="530"/>
          <w:jc w:val="center"/>
        </w:trPr>
        <w:tc>
          <w:tcPr>
            <w:tcW w:w="1056" w:type="dxa"/>
          </w:tcPr>
          <w:p w:rsidR="00255174" w:rsidRPr="000E3A1F" w:rsidDel="00BF39EA"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1107</w:t>
            </w:r>
          </w:p>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255174" w:rsidRPr="000E3A1F" w:rsidDel="00BF39EA"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0E3A1F">
            <w:pPr>
              <w:pStyle w:val="Default"/>
              <w:jc w:val="both"/>
              <w:rPr>
                <w:rFonts w:ascii="Calibri" w:hAnsi="Calibri" w:cs="Arial"/>
                <w:bCs/>
                <w:color w:val="auto"/>
                <w:sz w:val="22"/>
                <w:szCs w:val="22"/>
                <w:lang w:val="ro-RO"/>
              </w:rPr>
            </w:pPr>
            <w:r w:rsidRPr="000E3A1F">
              <w:rPr>
                <w:rFonts w:ascii="Calibri" w:hAnsi="Calibri" w:cs="Arial"/>
                <w:color w:val="auto"/>
                <w:sz w:val="22"/>
                <w:szCs w:val="22"/>
                <w:lang w:val="ro-RO"/>
              </w:rPr>
              <w:t>Producţia de băuturi răcoritoare nealcoolice; producţia de ape minerale şi alte ape îmbuteliate</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1598</w:t>
            </w:r>
          </w:p>
          <w:p w:rsidR="00255174" w:rsidRPr="000E3A1F" w:rsidDel="00BF39EA"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1104</w:t>
            </w:r>
          </w:p>
          <w:p w:rsidR="00255174" w:rsidRPr="000E3A1F" w:rsidDel="00BF39EA"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textile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255174" w:rsidRPr="000E3A1F" w:rsidRDefault="00255174" w:rsidP="003E3CC5">
            <w:pPr>
              <w:pStyle w:val="Default"/>
              <w:jc w:val="both"/>
              <w:rPr>
                <w:rFonts w:ascii="Calibri" w:hAnsi="Calibri" w:cs="Arial"/>
                <w:b/>
                <w:bCs/>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131</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Pregătirea fibrelor şi filarea fibrelor textile</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255174" w:rsidRPr="000E3A1F" w:rsidRDefault="00255174" w:rsidP="003E3CC5">
            <w:pPr>
              <w:pStyle w:val="Default"/>
              <w:jc w:val="both"/>
              <w:rPr>
                <w:rFonts w:ascii="Calibri" w:hAnsi="Calibri" w:cs="Arial"/>
                <w:b/>
                <w:bCs/>
                <w:color w:val="auto"/>
                <w:sz w:val="22"/>
                <w:szCs w:val="22"/>
                <w:lang w:val="ro-RO"/>
              </w:rPr>
            </w:pPr>
          </w:p>
        </w:tc>
        <w:tc>
          <w:tcPr>
            <w:tcW w:w="886" w:type="dxa"/>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1310</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Pregătirea fibrelor şi filarea fibrelor textile</w:t>
            </w:r>
          </w:p>
          <w:p w:rsidR="00255174" w:rsidRPr="000E3A1F" w:rsidRDefault="00255174" w:rsidP="003E3CC5">
            <w:pPr>
              <w:pStyle w:val="Default"/>
              <w:jc w:val="both"/>
              <w:rPr>
                <w:rFonts w:ascii="Calibri" w:hAnsi="Calibri" w:cs="Arial"/>
                <w:b/>
                <w:bCs/>
                <w:color w:val="auto"/>
                <w:sz w:val="22"/>
                <w:szCs w:val="22"/>
                <w:lang w:val="ro-RO"/>
              </w:rPr>
            </w:pP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Cu excepţia </w:t>
            </w:r>
            <w:r w:rsidRPr="000E3A1F">
              <w:rPr>
                <w:rFonts w:ascii="Calibri" w:hAnsi="Calibri" w:cs="Arial"/>
                <w:color w:val="auto"/>
                <w:sz w:val="22"/>
                <w:szCs w:val="22"/>
                <w:lang w:val="ro-RO"/>
              </w:rPr>
              <w:t xml:space="preserve">inului, în stare brută, topit, meliţat,pieptănat sau prelucrat în alt mod, dar netors; câlţi şi deşeuri de in (inclusiv deşeuri de fire şi material fibros garnetat) </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si a cânepii, în stare brută, topită,meliţată,pieptănată sau prelucrată în alt mod, dar netoarsă; câlţi şi deşeuri de cânepă (inclusiv deşeuri </w:t>
            </w:r>
            <w:r w:rsidRPr="000E3A1F">
              <w:rPr>
                <w:rFonts w:ascii="Calibri" w:hAnsi="Calibri" w:cs="Arial"/>
                <w:color w:val="auto"/>
                <w:sz w:val="22"/>
                <w:szCs w:val="22"/>
                <w:lang w:val="ro-RO"/>
              </w:rPr>
              <w:lastRenderedPageBreak/>
              <w:t>de fire şi material fibros garnetat</w:t>
            </w:r>
          </w:p>
          <w:p w:rsidR="00255174" w:rsidRPr="000E3A1F" w:rsidRDefault="00255174" w:rsidP="003E3CC5">
            <w:pPr>
              <w:pStyle w:val="Default"/>
              <w:jc w:val="both"/>
              <w:rPr>
                <w:rFonts w:ascii="Calibri" w:hAnsi="Calibri" w:cs="Arial"/>
                <w:b/>
                <w:bCs/>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1711 1712 1713 1714 1715 1716 1717</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1311</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rsidR="00255174" w:rsidRPr="000E3A1F" w:rsidRDefault="00255174" w:rsidP="003E3CC5">
            <w:pPr>
              <w:pStyle w:val="Default"/>
              <w:jc w:val="both"/>
              <w:rPr>
                <w:rFonts w:ascii="Calibri" w:hAnsi="Calibri" w:cs="Arial"/>
                <w:color w:val="auto"/>
                <w:sz w:val="22"/>
                <w:szCs w:val="22"/>
                <w:lang w:val="ro-RO"/>
              </w:rPr>
            </w:pPr>
          </w:p>
        </w:tc>
      </w:tr>
      <w:tr w:rsidR="00814034" w:rsidRPr="000E3A1F" w:rsidTr="00E17ACC">
        <w:trPr>
          <w:trHeight w:val="248"/>
          <w:jc w:val="center"/>
        </w:trPr>
        <w:tc>
          <w:tcPr>
            <w:tcW w:w="1056" w:type="dxa"/>
          </w:tcPr>
          <w:p w:rsidR="00814034" w:rsidRPr="000E3A1F" w:rsidRDefault="00814034" w:rsidP="003E3CC5">
            <w:pPr>
              <w:pStyle w:val="Default"/>
              <w:jc w:val="both"/>
              <w:rPr>
                <w:rFonts w:ascii="Calibri" w:hAnsi="Calibri" w:cs="Arial"/>
                <w:b/>
                <w:bCs/>
                <w:color w:val="auto"/>
                <w:sz w:val="22"/>
                <w:szCs w:val="22"/>
                <w:lang w:val="ro-RO"/>
              </w:rPr>
            </w:pPr>
          </w:p>
        </w:tc>
        <w:tc>
          <w:tcPr>
            <w:tcW w:w="886" w:type="dxa"/>
          </w:tcPr>
          <w:p w:rsidR="00814034" w:rsidRPr="000E3A1F" w:rsidRDefault="0081403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814034" w:rsidRPr="000E3A1F" w:rsidRDefault="0081403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814034" w:rsidRPr="000E3A1F" w:rsidRDefault="00814034" w:rsidP="003E3CC5">
            <w:pPr>
              <w:pStyle w:val="Default"/>
              <w:jc w:val="both"/>
              <w:rPr>
                <w:rFonts w:ascii="Calibri" w:hAnsi="Calibri" w:cs="Arial"/>
                <w:color w:val="auto"/>
                <w:sz w:val="22"/>
                <w:szCs w:val="22"/>
                <w:lang w:val="ro-RO"/>
              </w:rPr>
            </w:pPr>
          </w:p>
        </w:tc>
        <w:tc>
          <w:tcPr>
            <w:tcW w:w="1685" w:type="dxa"/>
          </w:tcPr>
          <w:p w:rsidR="00814034" w:rsidRPr="000E3A1F" w:rsidRDefault="00814034" w:rsidP="003E3CC5">
            <w:pPr>
              <w:pStyle w:val="Default"/>
              <w:jc w:val="both"/>
              <w:rPr>
                <w:rFonts w:ascii="Calibri" w:hAnsi="Calibri" w:cs="Arial"/>
                <w:color w:val="auto"/>
                <w:sz w:val="22"/>
                <w:szCs w:val="22"/>
                <w:lang w:val="ro-RO"/>
              </w:rPr>
            </w:pPr>
          </w:p>
        </w:tc>
        <w:tc>
          <w:tcPr>
            <w:tcW w:w="899" w:type="dxa"/>
          </w:tcPr>
          <w:p w:rsidR="00814034" w:rsidRPr="000E3A1F" w:rsidRDefault="00814034" w:rsidP="003E3CC5">
            <w:pPr>
              <w:pStyle w:val="Default"/>
              <w:jc w:val="both"/>
              <w:rPr>
                <w:rFonts w:ascii="Calibri" w:hAnsi="Calibri" w:cs="Arial"/>
                <w:color w:val="auto"/>
                <w:sz w:val="22"/>
                <w:szCs w:val="22"/>
                <w:lang w:val="ro-RO"/>
              </w:rPr>
            </w:pPr>
          </w:p>
        </w:tc>
        <w:tc>
          <w:tcPr>
            <w:tcW w:w="2512" w:type="dxa"/>
          </w:tcPr>
          <w:p w:rsidR="00814034" w:rsidRPr="000E3A1F" w:rsidRDefault="0081403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132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ţesături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1308"/>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1320</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ţesături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1722 1723 1724 1725 1830*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1312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65"/>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133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Finisarea materialelor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1330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Finisarea materialelor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1730 5271*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1313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139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metraje prin tricotare sau croşetare</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1760 1830*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confecţionate din textile (cu excepţia îmbrăcămintei şi lenjeriei de corp)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covoare şi mochete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odgoane, frânghii, sfori şi plase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9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1395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textile neţesute şi articole din acestea, cu excepţia confecţiilor de îmbrăcăminte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1396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tehnice şi industriale din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textile n.c.a.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141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articolelor de îmbrăcăminte, cu excepţia articolelor din blană</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1411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îmbrăcăminte din piele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CC58C4" w:rsidP="004773CF">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1412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îmbrăcăminte pentru lucru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1821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1413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(exclusiv lenjeria de corp)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1822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1414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lenjerie de corp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1823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1419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şi accesorii n.c.a.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1824*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142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blană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blană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1830*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143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prin tricotare sau croşetare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1431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ciorapilor şi articolelor de galanterie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1439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altor articole de îmbrăcăminte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1772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60"/>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Tăbăcirea şi finisarea pieilor; fabricarea articolelor de voiaj şi marochinărie, harnaşamentelor şi încălţămintei; prepararea şi vopsirea blănurilor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346A9">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151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fabricarea articolelor de voiaj şi marochinărie şi a articolelor de harnaşament; prepararea şi vopsirea blănurilor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346A9">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prepararea şi vopsirea blănurilor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1910 1830*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pielarie</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voiaj şi marochinărie şi a articolelor de harnaşament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1920* 3663*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2512" w:type="dxa"/>
            <w:shd w:val="clear" w:color="auto" w:fill="auto"/>
          </w:tcPr>
          <w:p w:rsidR="00255174" w:rsidRPr="000E3A1F" w:rsidRDefault="00CC58C4" w:rsidP="006B3741">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 xml:space="preserve">Textile și </w:t>
            </w:r>
            <w:r w:rsidR="006B3741">
              <w:rPr>
                <w:rFonts w:ascii="Calibri" w:hAnsi="Calibri" w:cs="Arial"/>
                <w:color w:val="auto"/>
                <w:sz w:val="22"/>
                <w:szCs w:val="22"/>
                <w:lang w:val="ro-RO"/>
              </w:rPr>
              <w:t>p</w:t>
            </w:r>
            <w:r w:rsidR="006B3741" w:rsidRPr="000E3A1F">
              <w:rPr>
                <w:rFonts w:ascii="Calibri" w:hAnsi="Calibri" w:cs="Arial"/>
                <w:color w:val="auto"/>
                <w:sz w:val="22"/>
                <w:szCs w:val="22"/>
                <w:lang w:val="ro-RO"/>
              </w:rPr>
              <w:t>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152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încălţămintei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încălţămintei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1930*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Prelucrarea lemnului, fabricarea  produselor din lemn şi plută, cu excepţia mobilei; fabricarea articolelor din paie şi din alte materiale vegetale împletite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lemn, plută, paie şi din alte materiale vegetale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furnire şi a  panourilor din lemn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parchetului asamblat în panouri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1624 </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din lemn </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2040*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1623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95E78"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Fabricarea altor produse din lemn; fabricarea articolelor din plută, paie şi din alte materiale vegetale împletite</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1930* 2051* 2052* 3663*(alte pr. Manufacturiere)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E17ACC" w:rsidP="00E17ACC">
            <w:pPr>
              <w:pStyle w:val="Default"/>
              <w:tabs>
                <w:tab w:val="left" w:pos="1854"/>
              </w:tabs>
              <w:rPr>
                <w:rFonts w:ascii="Calibri" w:hAnsi="Calibri" w:cs="Arial"/>
                <w:color w:val="auto"/>
                <w:sz w:val="22"/>
                <w:szCs w:val="22"/>
                <w:lang w:val="ro-RO"/>
              </w:rPr>
            </w:pPr>
            <w:r>
              <w:rPr>
                <w:rFonts w:ascii="Calibri" w:hAnsi="Calibri" w:cs="Arial"/>
                <w:color w:val="auto"/>
                <w:sz w:val="22"/>
                <w:szCs w:val="22"/>
                <w:lang w:val="ro-RO"/>
              </w:rPr>
              <w:t xml:space="preserve">Industrii </w:t>
            </w:r>
            <w:r w:rsidR="00095E78" w:rsidRPr="00095E78">
              <w:rPr>
                <w:rFonts w:ascii="Calibri" w:hAnsi="Calibri" w:cs="Arial"/>
                <w:color w:val="auto"/>
                <w:sz w:val="22"/>
                <w:szCs w:val="22"/>
                <w:lang w:val="ro-RO"/>
              </w:rPr>
              <w:t>creative (numai pentru me</w:t>
            </w:r>
            <w:r>
              <w:rPr>
                <w:rFonts w:ascii="Calibri" w:hAnsi="Calibri" w:cs="Arial"/>
                <w:color w:val="auto"/>
                <w:sz w:val="22"/>
                <w:szCs w:val="22"/>
                <w:lang w:val="ro-RO"/>
              </w:rPr>
              <w:t>ș</w:t>
            </w:r>
            <w:r w:rsidR="00095E78" w:rsidRPr="00095E78">
              <w:rPr>
                <w:rFonts w:ascii="Calibri" w:hAnsi="Calibri" w:cs="Arial"/>
                <w:color w:val="auto"/>
                <w:sz w:val="22"/>
                <w:szCs w:val="22"/>
                <w:lang w:val="ro-RO"/>
              </w:rPr>
              <w:t xml:space="preserve">teșug) </w:t>
            </w:r>
          </w:p>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w:t>
            </w:r>
          </w:p>
          <w:p w:rsidR="00095E78" w:rsidRPr="00095E78" w:rsidRDefault="00095E78" w:rsidP="00095E78">
            <w:pPr>
              <w:pStyle w:val="Default"/>
              <w:rPr>
                <w:rFonts w:ascii="Calibri" w:hAnsi="Calibri" w:cs="Arial"/>
                <w:b/>
                <w:color w:val="FF0000"/>
                <w:sz w:val="22"/>
                <w:szCs w:val="22"/>
                <w:lang w:val="ro-RO"/>
              </w:rPr>
            </w:pPr>
            <w:r w:rsidRPr="00095E78">
              <w:rPr>
                <w:rFonts w:ascii="Calibri" w:hAnsi="Calibri" w:cs="Arial"/>
                <w:b/>
                <w:color w:val="FF0000"/>
                <w:sz w:val="22"/>
                <w:szCs w:val="22"/>
                <w:lang w:val="ro-RO"/>
              </w:rPr>
              <w:t> Prioritar SIDD DD</w:t>
            </w: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1355AA" w:rsidRPr="000E3A1F" w:rsidRDefault="001355AA" w:rsidP="000E3A1F">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D27423">
            <w:pPr>
              <w:pStyle w:val="Default"/>
              <w:jc w:val="both"/>
              <w:rPr>
                <w:rFonts w:ascii="Calibri" w:hAnsi="Calibri" w:cs="Arial"/>
                <w:color w:val="auto"/>
                <w:sz w:val="22"/>
                <w:szCs w:val="22"/>
                <w:lang w:val="ro-RO"/>
              </w:rPr>
            </w:pPr>
          </w:p>
        </w:tc>
      </w:tr>
      <w:tr w:rsidR="005B2276"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1355AA" w:rsidRPr="00F749CB" w:rsidRDefault="001355AA"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17</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tcPr>
          <w:p w:rsidR="001355AA" w:rsidRPr="00F749CB" w:rsidRDefault="001355AA" w:rsidP="000E3A1F">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Fabricarea hârtiei și a produselor din hârtie</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D27423">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172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hârtie şi carton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w:t>
            </w:r>
          </w:p>
        </w:tc>
        <w:tc>
          <w:tcPr>
            <w:tcW w:w="2800" w:type="dxa"/>
            <w:tcBorders>
              <w:top w:val="single" w:sz="4" w:space="0" w:color="000000"/>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hârtiei şi cartonului ondulat şi a ambalajelor din hârtie şi carton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2121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1702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1722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de uz gospodăresc şi sanitar, din hârtie sau carton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2122*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1723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de papetărie</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2123 2222*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1724 </w:t>
            </w:r>
          </w:p>
        </w:tc>
        <w:tc>
          <w:tcPr>
            <w:tcW w:w="2800" w:type="dxa"/>
            <w:tcBorders>
              <w:top w:val="single" w:sz="4" w:space="0" w:color="000000"/>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tapetului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2124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1729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hârtie şi carton n.c.a.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2125* 3663*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jc w:val="center"/>
        </w:trPr>
        <w:tc>
          <w:tcPr>
            <w:tcW w:w="1056"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18</w:t>
            </w:r>
          </w:p>
        </w:tc>
        <w:tc>
          <w:tcPr>
            <w:tcW w:w="886" w:type="dxa"/>
            <w:tcBorders>
              <w:top w:val="single" w:sz="4" w:space="0" w:color="000000"/>
              <w:left w:val="single" w:sz="4" w:space="0" w:color="000000"/>
              <w:bottom w:val="single" w:sz="4" w:space="0" w:color="auto"/>
              <w:right w:val="single" w:sz="4" w:space="0" w:color="000000"/>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Tiparirea si reproducerea pe suporturi a inregistrarilor</w:t>
            </w:r>
          </w:p>
        </w:tc>
        <w:tc>
          <w:tcPr>
            <w:tcW w:w="1685" w:type="dxa"/>
            <w:tcBorders>
              <w:top w:val="single" w:sz="4" w:space="0" w:color="000000"/>
              <w:left w:val="single" w:sz="4" w:space="0" w:color="000000"/>
              <w:bottom w:val="single" w:sz="4" w:space="0" w:color="auto"/>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1056"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w:t>
            </w:r>
          </w:p>
        </w:tc>
        <w:tc>
          <w:tcPr>
            <w:tcW w:w="1132" w:type="dxa"/>
            <w:tcBorders>
              <w:top w:val="single" w:sz="4" w:space="0" w:color="auto"/>
              <w:left w:val="single" w:sz="4" w:space="0" w:color="000000"/>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 si activitati de servicii conexe tiparirii</w:t>
            </w:r>
          </w:p>
        </w:tc>
        <w:tc>
          <w:tcPr>
            <w:tcW w:w="1685"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Tiparirea ziarelor</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A05183">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tiparire n.c.a.</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2222*</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2122*</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2125*</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1813</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pregatitoare pentru pretiparire</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2224</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2225</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1814</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Legatorie si servicii conexe</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2223</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6" w:space="0" w:color="000000"/>
              <w:bottom w:val="single" w:sz="6" w:space="0" w:color="000000"/>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 </w:t>
            </w:r>
          </w:p>
        </w:tc>
        <w:tc>
          <w:tcPr>
            <w:tcW w:w="886" w:type="dxa"/>
            <w:tcBorders>
              <w:top w:val="single" w:sz="4" w:space="0" w:color="auto"/>
              <w:left w:val="single" w:sz="4" w:space="0" w:color="000000"/>
              <w:bottom w:val="single" w:sz="6" w:space="0" w:color="000000"/>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6" w:space="0" w:color="000000"/>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6" w:space="0" w:color="000000"/>
              <w:right w:val="single" w:sz="4" w:space="0" w:color="000000"/>
            </w:tcBorders>
            <w:shd w:val="clear" w:color="auto" w:fill="D9D9D9"/>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substanţelor şi a produselor chimice </w:t>
            </w:r>
          </w:p>
        </w:tc>
        <w:tc>
          <w:tcPr>
            <w:tcW w:w="1685" w:type="dxa"/>
            <w:tcBorders>
              <w:top w:val="single" w:sz="4" w:space="0" w:color="auto"/>
              <w:left w:val="single" w:sz="4" w:space="0" w:color="000000"/>
              <w:bottom w:val="single" w:sz="6" w:space="0" w:color="000000"/>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6" w:space="0" w:color="000000"/>
              <w:right w:val="single" w:sz="6"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6" w:space="0" w:color="000000"/>
              <w:right w:val="single" w:sz="6"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201 </w:t>
            </w: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chimice de bază, a îngrăşămintelor şi produselor azotoase; fabricarea materialelor plastice şi a cauciucului sintetic, în forme primare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Fabricarea coloranţilor şi a pigmenţilor</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2412</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2013</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altor produse chimice anorganice, de bază</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2413 2330*</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2015</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îngrăşămintelor şi produselor azotoase</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2415</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202 </w:t>
            </w: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pesticidelor şi a altor produse agrochimice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pesticidelor şi a altor produse agrochimice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2420 </w:t>
            </w: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2021 </w:t>
            </w: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203 </w:t>
            </w:r>
          </w:p>
        </w:tc>
        <w:tc>
          <w:tcPr>
            <w:tcW w:w="1132" w:type="dxa"/>
            <w:tcBorders>
              <w:top w:val="single" w:sz="4" w:space="0" w:color="auto"/>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vopselelor, lacurilor, cernelii tipografice şi masticurilor </w:t>
            </w:r>
          </w:p>
        </w:tc>
        <w:tc>
          <w:tcPr>
            <w:tcW w:w="1685"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2800" w:type="dxa"/>
            <w:tcBorders>
              <w:top w:val="single" w:sz="4" w:space="0" w:color="000000"/>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vopselelor, lacurilor, cernelii tipografice şi masticurilor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2430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2022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204 </w:t>
            </w: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săpunurilor, detergenţilor şi a produselor de întreţinere, cosmetice şi de parfumerie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2041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săpunurilor, detergenţilor şi a produselor de întreţinere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717B21">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2042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parfumurilor şi a produselor cosmetice (de toaletă)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2451*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C2836">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205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chimice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2052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cleiurilor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2053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uleiurilor esenţiale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2059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chimice n.c.a. </w:t>
            </w:r>
          </w:p>
          <w:p w:rsidR="00255174" w:rsidRPr="000E3A1F" w:rsidRDefault="00255174" w:rsidP="003E3CC5">
            <w:pPr>
              <w:pStyle w:val="Default"/>
              <w:jc w:val="both"/>
              <w:rPr>
                <w:rFonts w:ascii="Calibri" w:hAnsi="Calibri" w:cs="Arial"/>
                <w:color w:val="auto"/>
                <w:sz w:val="22"/>
                <w:szCs w:val="22"/>
                <w:lang w:val="ro-RO"/>
              </w:rPr>
            </w:pPr>
          </w:p>
          <w:p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Cu excepţia uleiurilor şi grăsimilor modificate chimic (biodiesel si bioetanol)</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2464 2466*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 </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farmaceutice de bază şi a preparatelor farmaceutice </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212 </w:t>
            </w: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preparatelor farmaceutice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2120 </w:t>
            </w: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preparatelor farmaceutice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2330* </w:t>
            </w: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2100* </w:t>
            </w: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65"/>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cauciuc şi mase plastice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221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cauciuc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2211</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anvelopelor şi a camerelor de aer; reşaparea şi refacerea anvelopelor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2511 2512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cauciuc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2513* 1930*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222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foliilor, tuburilor şi profilelor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2222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ambalaj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2223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din material plastic pentru construcţii</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2523*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2229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2524* 1930*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din minerale nemetalice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231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sticlei şi a articolelor din sticlă</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2311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sticlei plate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2312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şi fasonarea sticlei plate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2313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sticlă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2613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rsidR="00255174" w:rsidRPr="000E3A1F" w:rsidRDefault="00255174" w:rsidP="0032213F">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2314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fibrelor din sticlă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2614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75"/>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2319</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sticlărie tehnică</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2615*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232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produse refractare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2320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refractare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2626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233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materialelor de construcţii din argilă</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2331</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şi dalelor din ceramică</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2630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2332</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cărămizilor, ţiglelor şi altor produse pentru construcţii, din argilă arsă</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2512" w:type="dxa"/>
            <w:shd w:val="clear" w:color="auto" w:fill="auto"/>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RO"/>
              </w:rPr>
              <w:t xml:space="preserve"> /</w:t>
            </w:r>
          </w:p>
          <w:p w:rsidR="00B4289B"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234 </w:t>
            </w: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din ceramică şi porţelan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2341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ceramice pentru uz gospodăresc şi ornamental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2621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2342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obiecte sanitare din ceramică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2622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2343</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izolatorilor şi pieselor izolante din ceramică</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2623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5"/>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2344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tehnice din ceramică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2624 3162*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2349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ceramice n.c.a.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2625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235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cimentului, varului şi ipsosului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2352</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varului şi ipsosului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2652 2653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2394*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236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w:t>
            </w:r>
            <w:r w:rsidRPr="000E3A1F">
              <w:rPr>
                <w:rFonts w:ascii="Calibri" w:hAnsi="Calibri" w:cs="Arial"/>
                <w:b/>
                <w:bCs/>
                <w:color w:val="auto"/>
                <w:sz w:val="22"/>
                <w:szCs w:val="22"/>
                <w:lang w:val="ro-RO"/>
              </w:rPr>
              <w:lastRenderedPageBreak/>
              <w:t xml:space="preserve">beton, ciment şi ipsos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beton pentru construcţii</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ipsos pentru construcţii</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2365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din azbociment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2665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2369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beton, ciment şi ipsos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2666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237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Tăierea, fasonarea şi finisarea pietrei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2370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Tăierea, fasonarea şi finisarea pietrei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2396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abrazive şi a altor produse din minerale nemetalice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abrazive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minerale nemetalice,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metalurgică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243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prin prelucrarea primară a oţelului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Tragere la rece a barelor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Laminare la rece a benzilor înguste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2433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profile obţinute la rece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2811*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Trefilarea firelor la rece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245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Turnarea metalelor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fontei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2721 2751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oţelului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2453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metalelor neferoase uşoare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altor metale neferoase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construcţiilor metalice şi a produselor din metal, exclusiv maşini, utilaje şi instalaţii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construcţii metalice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2511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construcţii metalice şi părţi componente ale structurilor metalice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uşi şi ferestre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rezervoare, cisterne şi containere metalice; producţia de radiatoare şi cazane pentru încălzire centrală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radiatoare şi cazane pentru încălzire centrală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2822*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2529</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rezervoare, cisterne şi containere metalice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256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acoperirea metalelor; operaţiuni de mecanică generală pe bază de plată sau contract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Tratarea şi acoperirea metalelor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2851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Operaţiuni de mecanică generală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2852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257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unelte şi articole de fierărie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de tăiat</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2861* 2875*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feronerie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2573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uneltelor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2956*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prelucrate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recipienţi, containere şi alte produse similare din oţel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uşoare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fire metalice; fabricarea de lanţuri şi arcuri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2873 2874*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2594</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şuruburi, buloane şi alte articole filetate; fabricarea de nituri şi şaibe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metal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2875* 3162* 3663*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26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produselor electronice şi optice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componentelor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subansamblurilor electronice (module)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2466* 3110* 3120* 3130* 3210* 3230*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rsidR="00B4289B" w:rsidRPr="000E3A1F" w:rsidRDefault="00B4289B"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componente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rsidR="00B4289B" w:rsidRPr="000E3A1F" w:rsidRDefault="00B4289B"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2620</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3230*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2620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rsidR="00B4289B" w:rsidRPr="000E3A1F" w:rsidRDefault="00B4289B"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263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3230*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2512" w:type="dxa"/>
            <w:tcBorders>
              <w:top w:val="single" w:sz="4" w:space="0" w:color="000000"/>
              <w:left w:val="single" w:sz="4" w:space="0" w:color="000000"/>
              <w:bottom w:val="single" w:sz="4" w:space="0" w:color="000000"/>
              <w:right w:val="single" w:sz="4" w:space="0" w:color="000000"/>
            </w:tcBorders>
          </w:tcPr>
          <w:p w:rsidR="00B4289B"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264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electronice de larg consum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electronice de larg consum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3650*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265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de măsură, verificare, control şi navigaţie; producţia de ceasuri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2651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instrumente şi dispozitive pentru măsură, verificare, control, navigaţie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3320*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2651*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r w:rsidR="006B3741">
              <w:rPr>
                <w:rFonts w:ascii="Calibri" w:hAnsi="Calibri" w:cs="Arial"/>
                <w:color w:val="auto"/>
                <w:sz w:val="22"/>
                <w:szCs w:val="22"/>
                <w:lang w:val="ro-RO"/>
              </w:rPr>
              <w:t>/</w:t>
            </w:r>
          </w:p>
          <w:p w:rsidR="00B4289B" w:rsidRPr="00F749CB" w:rsidRDefault="00B4289B" w:rsidP="00D578D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ceasuri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266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pentru radiologie, electrodiagnostic şi electroterapie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pentru radiologie, electrodiagnostic şi electroterapie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267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instrumente optice şi echipamente fotografice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instrumente optice şi echipamente fotografice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3340* 3320* 3230*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268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suporţilor magnetici şi optici destinaţi înregistrărilor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suporţilor magnetici şi optici destinaţi înregistrărilor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2465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A05183">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electrice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motoarelor electrice, generatoarelor şi transformatoarelor electrice şi a aparatelor de distribuţie şi control a </w:t>
            </w:r>
            <w:r w:rsidRPr="000E3A1F">
              <w:rPr>
                <w:rFonts w:ascii="Calibri" w:hAnsi="Calibri" w:cs="Arial"/>
                <w:b/>
                <w:bCs/>
                <w:color w:val="auto"/>
                <w:sz w:val="22"/>
                <w:szCs w:val="22"/>
                <w:lang w:val="ro-RO"/>
              </w:rPr>
              <w:lastRenderedPageBreak/>
              <w:t xml:space="preserve">electricităţii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motoarelor, generatoarelor şi transformatoarelor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3110*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aparatelor de distribuţie şi control a electricităţii</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acumulatori şi baterii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acumulatori şi baterii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3140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273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fire şi cabluri; fabricarea dispozitivelor de conexiune pentru acestea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cabluri cu fibră optică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3130* 3340*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2732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fire şi cabluri electrice şi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dispozitivelor de conexiune pentru fire şi cabluri electrice şi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2524* 3120*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274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electrice de iluminat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de iluminat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3150 3161*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275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casnice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aparate electrocasnice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2956*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casnice neelectrice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echipamente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2943* 3162*  3120* 3130* 3210*</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maşini, utilaje şi echipamente n.c.a.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de maşini şi utilaje de utilizare generală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şi turbine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2911* 3430*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hidraulice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2913*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pompe şi compresoare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robinetărie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2815</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lagărelor, angrenajelor, cutiilor de vitezăşi a elementelor mecanice de transmisie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de utilizare generală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cuptoarelor, furnalelor şi arzătoarelor</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2921* 2971* 2972*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2815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ridicat şi manipulat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3550*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2816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 şi echipamentelor de birou (exclusiv 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3001 3230* 3612*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2817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2824</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maşinilor-unelte portabile acţionate electric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2818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ventilaţie şi frigorifice, exclusiv a echipamentelor de uz casnic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2923* 2971*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2829</w:t>
            </w:r>
          </w:p>
        </w:tc>
        <w:tc>
          <w:tcPr>
            <w:tcW w:w="2800" w:type="dxa"/>
            <w:tcBorders>
              <w:top w:val="single" w:sz="4" w:space="0" w:color="000000"/>
              <w:left w:val="double" w:sz="4" w:space="0" w:color="auto"/>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de utilizare generală n.c.a. </w:t>
            </w:r>
          </w:p>
        </w:tc>
        <w:tc>
          <w:tcPr>
            <w:tcW w:w="1685"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2943* 3320* </w:t>
            </w:r>
          </w:p>
        </w:tc>
        <w:tc>
          <w:tcPr>
            <w:tcW w:w="899"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2512"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283 </w:t>
            </w: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maşinilor şi utilajelor pentru agricultură şi exploatări forestiere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2830 </w:t>
            </w: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maşinilor şi utilajelor pentru agricultură şi exploatări forestiere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2932* 2953* </w:t>
            </w: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284 </w:t>
            </w:r>
          </w:p>
        </w:tc>
        <w:tc>
          <w:tcPr>
            <w:tcW w:w="1132" w:type="dxa"/>
            <w:tcBorders>
              <w:top w:val="single" w:sz="4" w:space="0" w:color="auto"/>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utilajelor pentru prelucrarea metalului şi a maşinilor-unelte </w:t>
            </w:r>
          </w:p>
        </w:tc>
        <w:tc>
          <w:tcPr>
            <w:tcW w:w="1685"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utilajelor şi a maşinilor-unelte pentru prelucrarea metalului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2942*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2849</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maşini-unelte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2943* 2862*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cu destinaţie specifică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metalurgie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utilajelor pentru extracţie şi construcţii</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2952* 2862*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2893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produselor alimentare, băuturilor şi tutunului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8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2894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textilă, a îmbrăcămintei şi a pielăriei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2954* 2956*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2826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2895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hârtiei şi cartonului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2955*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2896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maselor plastice şi a cauciucului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152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2899</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specifice n.c.a.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3162* 3320* 3340* 3530* 3650* 3663*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autovehiculelor de transport rutier, a remorcilor şi semiremorcilor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291</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autovehiculelor de transport rutier</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autovehiculelor de transport rutier</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3410*</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292</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caroserii pentru autovehicule; fabricarea de remorci şi semiremorci</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2800" w:type="dxa"/>
            <w:tcBorders>
              <w:left w:val="double" w:sz="4" w:space="0" w:color="auto"/>
            </w:tcBorders>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 xml:space="preserve">Producţia de caroserii pentru autovehicule; </w:t>
            </w:r>
            <w:r w:rsidRPr="000E3A1F">
              <w:rPr>
                <w:rFonts w:ascii="Calibri" w:hAnsi="Calibri" w:cs="Arial"/>
                <w:color w:val="auto"/>
                <w:sz w:val="22"/>
                <w:szCs w:val="22"/>
                <w:lang w:val="ro-RO"/>
              </w:rPr>
              <w:lastRenderedPageBreak/>
              <w:t>fabricarea de remorci şi semiremorci</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3420*</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293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piese şi accesorii pentru autovehicule şi pentru motoare de autovehicule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şi electronice pentru autovehicule şi pentru motoare de autovehicule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piese şi accesorii pentru autovehicule şi pentru motoare de autovehicule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3430* 3611*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mijloace de transport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301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Construcţia de nave şi bărci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90413E" w:rsidRDefault="00B4289B"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3011</w:t>
            </w:r>
          </w:p>
        </w:tc>
        <w:tc>
          <w:tcPr>
            <w:tcW w:w="2800" w:type="dxa"/>
            <w:tcBorders>
              <w:left w:val="double" w:sz="4" w:space="0" w:color="auto"/>
            </w:tcBorders>
          </w:tcPr>
          <w:p w:rsidR="0070357F" w:rsidRPr="0090413E" w:rsidRDefault="00B4289B"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Constructia de nave si structuri plutitoare</w:t>
            </w:r>
          </w:p>
        </w:tc>
        <w:tc>
          <w:tcPr>
            <w:tcW w:w="1685" w:type="dxa"/>
          </w:tcPr>
          <w:p w:rsidR="0070357F" w:rsidRPr="000E3A1F" w:rsidRDefault="00B4289B"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3511*, 3611*</w:t>
            </w:r>
          </w:p>
        </w:tc>
        <w:tc>
          <w:tcPr>
            <w:tcW w:w="899" w:type="dxa"/>
          </w:tcPr>
          <w:p w:rsidR="0070357F" w:rsidRPr="000E3A1F" w:rsidRDefault="00B4289B"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3011</w:t>
            </w:r>
          </w:p>
        </w:tc>
        <w:tc>
          <w:tcPr>
            <w:tcW w:w="2512" w:type="dxa"/>
          </w:tcPr>
          <w:p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Construcţia de ambarcaţiuni sportive şi de agrement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3512*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2512" w:type="dxa"/>
          </w:tcPr>
          <w:p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1355AA" w:rsidRDefault="001355AA" w:rsidP="003E3CC5">
            <w:pPr>
              <w:pStyle w:val="Default"/>
              <w:jc w:val="both"/>
              <w:rPr>
                <w:rFonts w:ascii="Calibri" w:hAnsi="Calibri" w:cs="Arial"/>
                <w:b/>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302</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materialului rulant</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materialului rulant</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3520* 3611*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309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de transport n.c.a.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motociclete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3410*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3092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biciclete şi de vehicule pentru invalizi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3542 3543* 3663*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mijloace de transport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310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birouri şi magazine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3550* 3611* 3612*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bucătării</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3611* 3613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saltele şi somiere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3615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rsidR="0070357F" w:rsidRPr="00F749CB" w:rsidRDefault="00B4289B"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Default="0070357F" w:rsidP="0099544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RO"/>
              </w:rPr>
              <w:t xml:space="preserve"> /</w:t>
            </w:r>
          </w:p>
          <w:p w:rsidR="00B4289B" w:rsidRPr="00F749CB" w:rsidRDefault="00B4289B" w:rsidP="0099544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n.c.a.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bijuteriilor, imitaţiilor de bijuterii şi articolelor similare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bijuteriilor şi articolelor similare din metale şi pietre preţioase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3622 3350*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imitaţiilor de bijuterii şi articole similare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3661 3350*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99544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instrumentelor muzicale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instrumentelor muzicale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meșteșug)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323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pentru sport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2800" w:type="dxa"/>
            <w:tcBorders>
              <w:top w:val="single" w:sz="4" w:space="0" w:color="000000"/>
              <w:left w:val="double" w:sz="4" w:space="0" w:color="auto"/>
              <w:bottom w:val="single" w:sz="4" w:space="0" w:color="auto"/>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pentru sport </w:t>
            </w: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3640* </w:t>
            </w:r>
          </w:p>
        </w:tc>
        <w:tc>
          <w:tcPr>
            <w:tcW w:w="899"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324 </w:t>
            </w: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jocurilor şi jucăriilor </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jocurilor şi jucăriilor </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3650*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5B400A"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meșteșug)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325 </w:t>
            </w:r>
          </w:p>
        </w:tc>
        <w:tc>
          <w:tcPr>
            <w:tcW w:w="1132" w:type="dxa"/>
            <w:tcBorders>
              <w:top w:val="single" w:sz="4" w:space="0" w:color="auto"/>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dispozitive, aparate şi instrumente medicale şi stomatologice </w:t>
            </w:r>
          </w:p>
        </w:tc>
        <w:tc>
          <w:tcPr>
            <w:tcW w:w="1685"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dispozitive, aparate şi instrumente medicale stomatologice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3310* 3320* 3340* 1740*  2924*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329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3291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măturilor şi periilor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F749CB" w:rsidRDefault="0070357F" w:rsidP="00995442">
            <w:pPr>
              <w:pStyle w:val="Default"/>
              <w:jc w:val="both"/>
              <w:rPr>
                <w:rFonts w:ascii="Calibri" w:hAnsi="Calibri" w:cs="Arial"/>
                <w:color w:val="auto"/>
                <w:sz w:val="22"/>
                <w:szCs w:val="22"/>
                <w:lang w:val="ro-M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MO"/>
              </w:rPr>
              <w:t>) /</w:t>
            </w:r>
          </w:p>
          <w:p w:rsidR="003A7588" w:rsidRPr="00F749CB" w:rsidRDefault="003A7588" w:rsidP="0099544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3299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manufacturiere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1824* 1920* 2052* 2211* 2524*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(numai pentru mesteșug)</w:t>
            </w:r>
            <w:r w:rsidR="006B3741">
              <w:rPr>
                <w:rFonts w:ascii="Calibri" w:hAnsi="Calibri" w:cs="Arial"/>
                <w:color w:val="auto"/>
                <w:sz w:val="22"/>
                <w:szCs w:val="22"/>
                <w:lang w:val="ro-RO"/>
              </w:rPr>
              <w:t xml:space="preserve"> /</w:t>
            </w:r>
          </w:p>
          <w:p w:rsidR="003A7588" w:rsidRPr="00F749CB" w:rsidRDefault="003A7588"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întreţinerea şi instalarea maşinilor şi echipamentelor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articolelor fabricate din metal, repararea maşinilor şi echipamentelor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fabricate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2821* 2822* 2830* 2861* 2862* 2863* 3550*  2871* 2875* 2960* 3420*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maşinilor</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2911* 2912* 2913* 2914* 2921* 2922* 2923* 2924* 2932* 2931* 2941* 2942* 2943* 2951* 2952* 2953* 2954* 2955* 2956* 7250*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electronice şi optice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3110*  3162* 3210* 3230* 3310* 3320 * 3340* 3350*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3110* 3120* 3162* 3310* 3320*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3315</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şi întreţinerea navelor şi bărcilor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3511* 3512*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3A7588" w:rsidRPr="00F749CB" w:rsidRDefault="003A7588"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3317</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0E3A1F">
            <w:pPr>
              <w:pStyle w:val="Default"/>
              <w:spacing w:before="240"/>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şi întreţinerea altor echipamentelor de transport n.c.a. </w:t>
            </w:r>
            <w:r w:rsidR="00212831" w:rsidRPr="000E3A1F">
              <w:rPr>
                <w:rFonts w:ascii="Calibri" w:hAnsi="Calibri" w:cs="Arial"/>
                <w:color w:val="auto"/>
                <w:sz w:val="22"/>
                <w:szCs w:val="22"/>
                <w:lang w:val="ro-RO"/>
              </w:rPr>
              <w:t>(numai repararea saretelor si a carutelor cu tractiune animala)</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3520* 3543* 3550*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AF5F42" w:rsidRDefault="00AF5F42" w:rsidP="003E3CC5">
            <w:pPr>
              <w:pStyle w:val="Default"/>
              <w:jc w:val="both"/>
              <w:rPr>
                <w:rFonts w:ascii="Calibri" w:hAnsi="Calibri" w:cs="Arial"/>
                <w:color w:val="auto"/>
                <w:sz w:val="22"/>
                <w:szCs w:val="22"/>
                <w:lang w:val="ro-RO"/>
              </w:rPr>
            </w:pPr>
          </w:p>
          <w:p w:rsidR="003A7588" w:rsidRPr="00F749CB" w:rsidRDefault="003A7588"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altor echipamente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1752* 2040*  2051* 2513* 2521* 2524* 2615* 2640* 2681* 3630* 3650*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din spațiul rural </w:t>
            </w:r>
            <w:r w:rsidR="006B3741">
              <w:rPr>
                <w:rFonts w:ascii="Calibri" w:hAnsi="Calibri" w:cs="Arial"/>
                <w:color w:val="auto"/>
                <w:sz w:val="22"/>
                <w:szCs w:val="22"/>
                <w:lang w:val="ro-RO"/>
              </w:rPr>
              <w:t xml:space="preserve">/ </w:t>
            </w:r>
          </w:p>
          <w:p w:rsidR="00AF5F42" w:rsidRDefault="00AF5F42" w:rsidP="003E3CC5">
            <w:pPr>
              <w:pStyle w:val="Default"/>
              <w:jc w:val="both"/>
              <w:rPr>
                <w:rFonts w:ascii="Calibri" w:hAnsi="Calibri" w:cs="Arial"/>
                <w:color w:val="auto"/>
                <w:sz w:val="22"/>
                <w:szCs w:val="22"/>
                <w:lang w:val="ro-RO"/>
              </w:rPr>
            </w:pPr>
          </w:p>
          <w:p w:rsidR="003A7588" w:rsidRPr="00F749CB" w:rsidRDefault="003A7588"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D9D9D9"/>
          </w:tcPr>
          <w:p w:rsidR="0070357F" w:rsidRPr="000E3A1F" w:rsidRDefault="0070357F" w:rsidP="00FE4773">
            <w:pPr>
              <w:pStyle w:val="Default"/>
              <w:ind w:right="-61"/>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D -PRODUCŢIA ŞI FURNIZAREA DE ENERGIE ELECTRICĂ ŞI TERMICĂ, GAZE, APĂ CALDĂ ŞI AER CONDIŢIONAT </w:t>
            </w:r>
          </w:p>
        </w:tc>
        <w:tc>
          <w:tcPr>
            <w:tcW w:w="1685"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bCs/>
                <w:color w:val="auto"/>
                <w:sz w:val="22"/>
                <w:szCs w:val="22"/>
                <w:lang w:val="ro-RO"/>
              </w:rPr>
              <w:t>35</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vAlign w:val="center"/>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Energie electrică, gaz, abur și aer condiționat</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1355AA" w:rsidRPr="000E3A1F" w:rsidRDefault="001355AA" w:rsidP="003E3CC5">
            <w:pPr>
              <w:pStyle w:val="Default"/>
              <w:jc w:val="both"/>
              <w:rPr>
                <w:rFonts w:ascii="Calibri" w:hAnsi="Calibri" w:cs="Arial"/>
                <w:b/>
                <w:bCs/>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353 </w:t>
            </w: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Furnizarea de abur şi aer </w:t>
            </w:r>
            <w:r w:rsidRPr="000E3A1F">
              <w:rPr>
                <w:rFonts w:ascii="Calibri" w:hAnsi="Calibri" w:cs="Arial"/>
                <w:b/>
                <w:bCs/>
                <w:color w:val="auto"/>
                <w:sz w:val="22"/>
                <w:szCs w:val="22"/>
                <w:lang w:val="ro-RO"/>
              </w:rPr>
              <w:lastRenderedPageBreak/>
              <w:t xml:space="preserve">condiţionat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2800" w:type="dxa"/>
            <w:tcBorders>
              <w:top w:val="single" w:sz="4" w:space="0" w:color="auto"/>
              <w:left w:val="double" w:sz="4" w:space="0" w:color="auto"/>
              <w:bottom w:val="single" w:sz="4" w:space="0" w:color="auto"/>
              <w:right w:val="sing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Furnizarea de abur şi aer condiţionat </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Exclusiv producerea de gheata, in scop alimentar sau nealimentar</w:t>
            </w: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4030* </w:t>
            </w: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1355AA" w:rsidRPr="000E3A1F" w:rsidRDefault="001355AA"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360C2" w:rsidRPr="000E3A1F" w:rsidRDefault="00C360C2" w:rsidP="00662116">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w:t>
            </w:r>
            <w:r w:rsidR="00662116" w:rsidRPr="000E3A1F">
              <w:rPr>
                <w:rFonts w:ascii="Calibri" w:hAnsi="Calibri" w:cs="Arial"/>
                <w:b/>
                <w:bCs/>
                <w:color w:val="auto"/>
                <w:sz w:val="22"/>
                <w:szCs w:val="22"/>
                <w:lang w:val="ro-RO"/>
              </w:rPr>
              <w:t>7</w:t>
            </w:r>
          </w:p>
        </w:tc>
        <w:tc>
          <w:tcPr>
            <w:tcW w:w="886"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C360C2" w:rsidRPr="000E3A1F" w:rsidRDefault="00EF5C79"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685"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EF5C79" w:rsidRPr="000E3A1F" w:rsidRDefault="00973D74"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370</w:t>
            </w:r>
          </w:p>
        </w:tc>
        <w:tc>
          <w:tcPr>
            <w:tcW w:w="1132" w:type="dxa"/>
            <w:tcBorders>
              <w:top w:val="single" w:sz="4" w:space="0" w:color="auto"/>
              <w:left w:val="single" w:sz="4" w:space="0" w:color="auto"/>
              <w:bottom w:val="single" w:sz="4" w:space="0" w:color="auto"/>
              <w:right w:val="double" w:sz="4" w:space="0" w:color="auto"/>
            </w:tcBorders>
          </w:tcPr>
          <w:p w:rsidR="00EF5C79" w:rsidRPr="000E3A1F" w:rsidRDefault="00EF5C79"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EF5C79" w:rsidRPr="000E3A1F" w:rsidRDefault="00973D74"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685"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b/>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973D74" w:rsidRPr="000E3A1F" w:rsidRDefault="00973D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3700</w:t>
            </w:r>
          </w:p>
        </w:tc>
        <w:tc>
          <w:tcPr>
            <w:tcW w:w="2800" w:type="dxa"/>
            <w:tcBorders>
              <w:top w:val="single" w:sz="4" w:space="0" w:color="auto"/>
              <w:left w:val="double" w:sz="4" w:space="0" w:color="auto"/>
              <w:bottom w:val="single" w:sz="4" w:space="0" w:color="auto"/>
              <w:right w:val="single" w:sz="4" w:space="0" w:color="auto"/>
            </w:tcBorders>
            <w:vAlign w:val="center"/>
          </w:tcPr>
          <w:p w:rsidR="00973D74" w:rsidRPr="000E3A1F" w:rsidRDefault="00973D74" w:rsidP="00F96C3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Colectarea şi epurarea apelor uzate</w:t>
            </w:r>
            <w:r w:rsidR="00B875F1" w:rsidRPr="000E3A1F">
              <w:rPr>
                <w:rFonts w:ascii="Calibri" w:hAnsi="Calibri" w:cs="Arial"/>
                <w:color w:val="auto"/>
                <w:sz w:val="22"/>
                <w:szCs w:val="22"/>
                <w:lang w:val="ro-RO"/>
              </w:rPr>
              <w:t xml:space="preserve"> (numai pentru </w:t>
            </w:r>
            <w:r w:rsidR="00CA4AC0" w:rsidRPr="000E3A1F">
              <w:rPr>
                <w:rFonts w:ascii="Calibri" w:hAnsi="Calibri" w:cs="Arial"/>
                <w:color w:val="auto"/>
                <w:sz w:val="22"/>
                <w:szCs w:val="22"/>
                <w:lang w:val="ro-RO"/>
              </w:rPr>
              <w:t xml:space="preserve">golirea si curatarea haznalelor si foselor septice si </w:t>
            </w:r>
            <w:r w:rsidR="00B875F1" w:rsidRPr="000E3A1F">
              <w:rPr>
                <w:rFonts w:ascii="Calibri" w:hAnsi="Calibri" w:cs="Arial"/>
                <w:color w:val="auto"/>
                <w:sz w:val="22"/>
                <w:szCs w:val="22"/>
                <w:lang w:val="ro-RO"/>
              </w:rPr>
              <w:t xml:space="preserve">colectarea şi transportul apelor uzate menajere prin </w:t>
            </w:r>
            <w:r w:rsidR="00F96C3C" w:rsidRPr="000E3A1F">
              <w:rPr>
                <w:rFonts w:ascii="Calibri" w:hAnsi="Calibri" w:cs="Arial"/>
                <w:color w:val="auto"/>
                <w:sz w:val="22"/>
                <w:szCs w:val="22"/>
                <w:lang w:val="ro-RO"/>
              </w:rPr>
              <w:t>vidanje montate pe autoşasiu)</w:t>
            </w:r>
          </w:p>
        </w:tc>
        <w:tc>
          <w:tcPr>
            <w:tcW w:w="1685"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973D74" w:rsidRPr="000E3A1F" w:rsidRDefault="006C209E" w:rsidP="00510B5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b/>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1355AA" w:rsidRPr="000E3A1F" w:rsidRDefault="001355AA" w:rsidP="00F96C3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1355AA" w:rsidRPr="000E3A1F" w:rsidRDefault="001355AA" w:rsidP="00510B53">
            <w:pPr>
              <w:pStyle w:val="Default"/>
              <w:jc w:val="both"/>
              <w:rPr>
                <w:rFonts w:ascii="Calibri" w:hAnsi="Calibri" w:cs="Arial"/>
                <w:color w:val="auto"/>
                <w:sz w:val="22"/>
                <w:szCs w:val="22"/>
                <w:lang w:val="ro-RO"/>
              </w:rPr>
            </w:pPr>
          </w:p>
        </w:tc>
      </w:tr>
      <w:tr w:rsidR="000E3A1F" w:rsidRPr="000E3A1F" w:rsidTr="00E17ACC">
        <w:trPr>
          <w:trHeight w:val="493"/>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38</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tratarea şi eliminarea deşeurilor; activităţi de recuperare a materialelor  reciclabile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48"/>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1355AA" w:rsidRPr="000E3A1F" w:rsidRDefault="001355AA" w:rsidP="003E3CC5">
            <w:pPr>
              <w:pStyle w:val="Default"/>
              <w:jc w:val="both"/>
              <w:rPr>
                <w:rFonts w:ascii="Calibri" w:hAnsi="Calibri" w:cs="Arial"/>
                <w:b/>
                <w:bCs/>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381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deşeurilor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3811</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Colectarea deşeurilor nepericuloase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9003*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3811 </w:t>
            </w:r>
          </w:p>
        </w:tc>
        <w:tc>
          <w:tcPr>
            <w:tcW w:w="2512" w:type="dxa"/>
          </w:tcPr>
          <w:p w:rsidR="0070357F" w:rsidRDefault="00FF3E4C"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66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3812</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Colectarea deşeurilor 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4011* 9002* 2330*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3812 </w:t>
            </w:r>
          </w:p>
        </w:tc>
        <w:tc>
          <w:tcPr>
            <w:tcW w:w="2512" w:type="dxa"/>
          </w:tcPr>
          <w:p w:rsidR="0070357F" w:rsidRPr="000E3A1F" w:rsidRDefault="0070357F" w:rsidP="004B48E2">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382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eliminarea </w:t>
            </w:r>
            <w:r w:rsidRPr="000E3A1F">
              <w:rPr>
                <w:rFonts w:ascii="Calibri" w:hAnsi="Calibri" w:cs="Arial"/>
                <w:b/>
                <w:bCs/>
                <w:color w:val="auto"/>
                <w:sz w:val="22"/>
                <w:szCs w:val="22"/>
                <w:lang w:val="ro-RO"/>
              </w:rPr>
              <w:lastRenderedPageBreak/>
              <w:t xml:space="preserve">deşeurilor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3821</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nepericuloase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1450* 2415* 9002*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3821 </w:t>
            </w:r>
          </w:p>
        </w:tc>
        <w:tc>
          <w:tcPr>
            <w:tcW w:w="2512" w:type="dxa"/>
          </w:tcPr>
          <w:p w:rsidR="0070357F"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3822</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2330*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3822 </w:t>
            </w:r>
          </w:p>
        </w:tc>
        <w:tc>
          <w:tcPr>
            <w:tcW w:w="2512" w:type="dxa"/>
          </w:tcPr>
          <w:p w:rsidR="0070357F"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F749CB" w:rsidRDefault="0070357F" w:rsidP="003E3CC5">
            <w:pPr>
              <w:pStyle w:val="Default"/>
              <w:jc w:val="both"/>
              <w:rPr>
                <w:rFonts w:ascii="Calibri" w:hAnsi="Calibri" w:cs="Arial"/>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383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Recuperare  materialelor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F749CB" w:rsidRDefault="0070357F" w:rsidP="003E3CC5">
            <w:pPr>
              <w:pStyle w:val="Default"/>
              <w:jc w:val="both"/>
              <w:rPr>
                <w:rFonts w:ascii="Calibri" w:hAnsi="Calibri" w:cs="Arial"/>
                <w:color w:val="FF0000"/>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3831</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Demontarea (dezasamblarea) maşinilor şi a echipamentelor scoase din uz  pentru recuperarea materialelor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2512" w:type="dxa"/>
          </w:tcPr>
          <w:p w:rsidR="0070357F"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Recuperarea materialelor reciclabile sortate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3720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2512" w:type="dxa"/>
          </w:tcPr>
          <w:p w:rsidR="0070357F"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1355AA" w:rsidRPr="000E3A1F" w:rsidTr="00E17ACC">
        <w:trPr>
          <w:trHeight w:val="246"/>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1355AA" w:rsidRDefault="001355AA" w:rsidP="004B48E2">
            <w:pPr>
              <w:pStyle w:val="Default"/>
              <w:jc w:val="both"/>
              <w:rPr>
                <w:rFonts w:ascii="Calibri" w:hAnsi="Calibri" w:cs="Arial"/>
                <w:b/>
                <w:color w:val="FF0000"/>
                <w:sz w:val="22"/>
                <w:szCs w:val="22"/>
                <w:lang w:val="ro-RO"/>
              </w:rPr>
            </w:pPr>
          </w:p>
        </w:tc>
      </w:tr>
      <w:tr w:rsidR="000E3A1F" w:rsidRPr="000E3A1F" w:rsidTr="00E17ACC">
        <w:trPr>
          <w:trHeight w:val="248"/>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şi servicii de decontaminare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390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şi servicii de decontaminare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3900</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şi servicii de decontaminare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3900 </w:t>
            </w:r>
          </w:p>
        </w:tc>
        <w:tc>
          <w:tcPr>
            <w:tcW w:w="2512" w:type="dxa"/>
          </w:tcPr>
          <w:p w:rsidR="0070357F" w:rsidRPr="000E3A1F" w:rsidRDefault="0070357F" w:rsidP="004B48E2">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speciale de construcţii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431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Lucrări de demolare şi de pregătire a terenului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4313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rPr>
              <w:t xml:space="preserve">Lucrări de foraj şi sondaj pentru construcţii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4512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4312* </w:t>
            </w:r>
          </w:p>
        </w:tc>
        <w:tc>
          <w:tcPr>
            <w:tcW w:w="2512" w:type="dxa"/>
          </w:tcPr>
          <w:p w:rsidR="0070357F" w:rsidRPr="000E3A1F" w:rsidRDefault="0070357F" w:rsidP="004B48E2">
            <w:pPr>
              <w:pStyle w:val="Default"/>
              <w:jc w:val="both"/>
              <w:rPr>
                <w:rFonts w:ascii="Calibri" w:hAnsi="Calibri" w:cs="Arial"/>
                <w:color w:val="auto"/>
                <w:sz w:val="22"/>
                <w:szCs w:val="22"/>
              </w:rPr>
            </w:pPr>
          </w:p>
        </w:tc>
      </w:tr>
      <w:tr w:rsidR="001355AA" w:rsidRPr="000E3A1F" w:rsidTr="00E17ACC">
        <w:trPr>
          <w:trHeight w:val="296"/>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rPr>
            </w:pPr>
          </w:p>
        </w:tc>
        <w:tc>
          <w:tcPr>
            <w:tcW w:w="2800" w:type="dxa"/>
            <w:tcBorders>
              <w:left w:val="double" w:sz="4" w:space="0" w:color="auto"/>
            </w:tcBorders>
          </w:tcPr>
          <w:p w:rsidR="001355AA" w:rsidRPr="000E3A1F" w:rsidRDefault="001355AA" w:rsidP="003E3CC5">
            <w:pPr>
              <w:pStyle w:val="Default"/>
              <w:jc w:val="both"/>
              <w:rPr>
                <w:rFonts w:ascii="Calibri" w:hAnsi="Calibri" w:cs="Arial"/>
                <w:b/>
                <w:bCs/>
                <w:color w:val="auto"/>
                <w:sz w:val="22"/>
                <w:szCs w:val="22"/>
              </w:rPr>
            </w:pPr>
          </w:p>
        </w:tc>
        <w:tc>
          <w:tcPr>
            <w:tcW w:w="1685" w:type="dxa"/>
          </w:tcPr>
          <w:p w:rsidR="001355AA" w:rsidRPr="000E3A1F" w:rsidRDefault="001355AA" w:rsidP="003E3CC5">
            <w:pPr>
              <w:pStyle w:val="Default"/>
              <w:jc w:val="both"/>
              <w:rPr>
                <w:rFonts w:ascii="Calibri" w:hAnsi="Calibri" w:cs="Arial"/>
                <w:color w:val="auto"/>
                <w:sz w:val="22"/>
                <w:szCs w:val="22"/>
              </w:rPr>
            </w:pPr>
          </w:p>
        </w:tc>
        <w:tc>
          <w:tcPr>
            <w:tcW w:w="899" w:type="dxa"/>
          </w:tcPr>
          <w:p w:rsidR="001355AA" w:rsidRPr="000E3A1F" w:rsidRDefault="001355AA" w:rsidP="003E3CC5">
            <w:pPr>
              <w:pStyle w:val="Default"/>
              <w:jc w:val="both"/>
              <w:rPr>
                <w:rFonts w:ascii="Calibri" w:hAnsi="Calibri" w:cs="Arial"/>
                <w:color w:val="auto"/>
                <w:sz w:val="22"/>
                <w:szCs w:val="22"/>
              </w:rPr>
            </w:pPr>
          </w:p>
        </w:tc>
        <w:tc>
          <w:tcPr>
            <w:tcW w:w="2512" w:type="dxa"/>
          </w:tcPr>
          <w:p w:rsidR="001355AA" w:rsidRPr="000E3A1F" w:rsidRDefault="001355AA" w:rsidP="003E3CC5">
            <w:pPr>
              <w:pStyle w:val="Default"/>
              <w:jc w:val="both"/>
              <w:rPr>
                <w:rFonts w:ascii="Calibri" w:hAnsi="Calibri" w:cs="Arial"/>
                <w:color w:val="auto"/>
                <w:sz w:val="22"/>
                <w:szCs w:val="22"/>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432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Lucrări de instalaţii electrice şi tehnico-sanitare şi alte lucrări de instalaţii pentru construcţii </w:t>
            </w:r>
          </w:p>
        </w:tc>
        <w:tc>
          <w:tcPr>
            <w:tcW w:w="1685" w:type="dxa"/>
          </w:tcPr>
          <w:p w:rsidR="0070357F" w:rsidRPr="000E3A1F" w:rsidRDefault="0070357F" w:rsidP="003E3CC5">
            <w:pPr>
              <w:pStyle w:val="Default"/>
              <w:jc w:val="both"/>
              <w:rPr>
                <w:rFonts w:ascii="Calibri" w:hAnsi="Calibri" w:cs="Arial"/>
                <w:color w:val="auto"/>
                <w:sz w:val="22"/>
                <w:szCs w:val="22"/>
              </w:rPr>
            </w:pPr>
          </w:p>
        </w:tc>
        <w:tc>
          <w:tcPr>
            <w:tcW w:w="899" w:type="dxa"/>
          </w:tcPr>
          <w:p w:rsidR="0070357F" w:rsidRPr="000E3A1F" w:rsidRDefault="0070357F" w:rsidP="003E3CC5">
            <w:pPr>
              <w:pStyle w:val="Default"/>
              <w:jc w:val="both"/>
              <w:rPr>
                <w:rFonts w:ascii="Calibri" w:hAnsi="Calibri" w:cs="Arial"/>
                <w:color w:val="auto"/>
                <w:sz w:val="22"/>
                <w:szCs w:val="22"/>
              </w:rPr>
            </w:pPr>
          </w:p>
        </w:tc>
        <w:tc>
          <w:tcPr>
            <w:tcW w:w="2512" w:type="dxa"/>
          </w:tcPr>
          <w:p w:rsidR="0070357F" w:rsidRPr="000E3A1F" w:rsidRDefault="0070357F" w:rsidP="003E3CC5">
            <w:pPr>
              <w:pStyle w:val="Default"/>
              <w:jc w:val="both"/>
              <w:rPr>
                <w:rFonts w:ascii="Calibri" w:hAnsi="Calibri" w:cs="Arial"/>
                <w:color w:val="auto"/>
                <w:sz w:val="22"/>
                <w:szCs w:val="22"/>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instalaţii electrice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4534*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2512" w:type="dxa"/>
          </w:tcPr>
          <w:p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Lucrări de instalaţii sanitare, de încălzire şi de aer condiţionat</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4531* 4533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2512" w:type="dxa"/>
          </w:tcPr>
          <w:p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87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instalaţii pentru construcţii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4532 4534* 4531*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2512" w:type="dxa"/>
          </w:tcPr>
          <w:p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433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de finisare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4331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ipsoserie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0E3A1F" w:rsidRPr="000E3A1F" w:rsidTr="00E17ACC">
        <w:trPr>
          <w:trHeight w:val="87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tâmplărie şi dulgherie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2523* 2812* 4542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4333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pardosire şi placare a pereţilor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4334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vopsitorie, zugrăveli şi montări de geamuri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4544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4339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finisare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4545*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0E3A1F" w:rsidRPr="000E3A1F" w:rsidTr="00E17ACC">
        <w:trPr>
          <w:trHeight w:val="250"/>
          <w:jc w:val="center"/>
        </w:trPr>
        <w:tc>
          <w:tcPr>
            <w:tcW w:w="1056" w:type="dxa"/>
          </w:tcPr>
          <w:p w:rsidR="00B66CE7" w:rsidRPr="000E3A1F" w:rsidRDefault="00B66CE7" w:rsidP="003E3CC5">
            <w:pPr>
              <w:pStyle w:val="Default"/>
              <w:jc w:val="both"/>
              <w:rPr>
                <w:rFonts w:ascii="Calibri" w:hAnsi="Calibri" w:cs="Arial"/>
                <w:color w:val="auto"/>
                <w:sz w:val="22"/>
                <w:szCs w:val="22"/>
                <w:lang w:val="ro-RO"/>
              </w:rPr>
            </w:pPr>
          </w:p>
        </w:tc>
        <w:tc>
          <w:tcPr>
            <w:tcW w:w="886" w:type="dxa"/>
          </w:tcPr>
          <w:p w:rsidR="00B66CE7" w:rsidRPr="000E3A1F" w:rsidRDefault="00B66CE7"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B66CE7" w:rsidRPr="000E3A1F" w:rsidRDefault="00B66CE7"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B66CE7" w:rsidRPr="000E3A1F" w:rsidRDefault="00B66CE7" w:rsidP="003E3CC5">
            <w:pPr>
              <w:pStyle w:val="Default"/>
              <w:jc w:val="both"/>
              <w:rPr>
                <w:rFonts w:ascii="Calibri" w:hAnsi="Calibri" w:cs="Arial"/>
                <w:color w:val="auto"/>
                <w:sz w:val="22"/>
                <w:szCs w:val="22"/>
                <w:lang w:val="ro-RO"/>
              </w:rPr>
            </w:pPr>
          </w:p>
        </w:tc>
        <w:tc>
          <w:tcPr>
            <w:tcW w:w="1685" w:type="dxa"/>
          </w:tcPr>
          <w:p w:rsidR="00B66CE7" w:rsidRPr="000E3A1F" w:rsidRDefault="00B66CE7" w:rsidP="003E3CC5">
            <w:pPr>
              <w:pStyle w:val="Default"/>
              <w:jc w:val="both"/>
              <w:rPr>
                <w:rFonts w:ascii="Calibri" w:hAnsi="Calibri" w:cs="Arial"/>
                <w:color w:val="auto"/>
                <w:sz w:val="22"/>
                <w:szCs w:val="22"/>
                <w:lang w:val="ro-RO"/>
              </w:rPr>
            </w:pPr>
          </w:p>
        </w:tc>
        <w:tc>
          <w:tcPr>
            <w:tcW w:w="899" w:type="dxa"/>
          </w:tcPr>
          <w:p w:rsidR="00B66CE7" w:rsidRPr="000E3A1F" w:rsidRDefault="00B66CE7" w:rsidP="003E3CC5">
            <w:pPr>
              <w:pStyle w:val="Default"/>
              <w:jc w:val="both"/>
              <w:rPr>
                <w:rFonts w:ascii="Calibri" w:hAnsi="Calibri" w:cs="Arial"/>
                <w:color w:val="auto"/>
                <w:sz w:val="22"/>
                <w:szCs w:val="22"/>
                <w:lang w:val="ro-RO"/>
              </w:rPr>
            </w:pPr>
          </w:p>
        </w:tc>
        <w:tc>
          <w:tcPr>
            <w:tcW w:w="2512" w:type="dxa"/>
          </w:tcPr>
          <w:p w:rsidR="00B66CE7" w:rsidRPr="000E3A1F" w:rsidRDefault="00B66CE7">
            <w:pPr>
              <w:rPr>
                <w:rFonts w:ascii="Calibri" w:hAnsi="Calibri" w:cs="Arial"/>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G</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COMERŢ CU RIDICATA ŞI CU AMĂNUNTUL; REPARAREA AUTOVEHICULELOR ŞI MOTOCICLETELOR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Comerţ cu ridicata şi cu amănuntul, întreţinerea şi </w:t>
            </w:r>
            <w:r w:rsidRPr="000E3A1F">
              <w:rPr>
                <w:rFonts w:ascii="Calibri" w:hAnsi="Calibri" w:cs="Arial"/>
                <w:b/>
                <w:bCs/>
                <w:color w:val="auto"/>
                <w:sz w:val="22"/>
                <w:szCs w:val="22"/>
                <w:lang w:val="ro-RO"/>
              </w:rPr>
              <w:lastRenderedPageBreak/>
              <w:t xml:space="preserve">repararea autovehiculelor şi a motocicletelor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b/>
                <w:bCs/>
                <w:color w:val="auto"/>
                <w:sz w:val="22"/>
                <w:szCs w:val="22"/>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452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Întreţinerea şi repararea autovehiculelor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Întreţinerea şi repararea autovehiculelor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5020*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2512" w:type="dxa"/>
          </w:tcPr>
          <w:p w:rsidR="0070357F" w:rsidRPr="000E3A1F" w:rsidRDefault="0070357F" w:rsidP="00F560A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p w:rsidR="0070357F" w:rsidRPr="000E3A1F" w:rsidRDefault="0070357F" w:rsidP="003E3CC5">
            <w:pPr>
              <w:pStyle w:val="Default"/>
              <w:jc w:val="both"/>
              <w:rPr>
                <w:rFonts w:ascii="Calibri" w:hAnsi="Calibri" w:cs="Arial"/>
                <w:color w:val="auto"/>
                <w:sz w:val="22"/>
                <w:szCs w:val="22"/>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rPr>
            </w:pPr>
          </w:p>
        </w:tc>
        <w:tc>
          <w:tcPr>
            <w:tcW w:w="1685" w:type="dxa"/>
          </w:tcPr>
          <w:p w:rsidR="0070357F" w:rsidRPr="000E3A1F" w:rsidRDefault="0070357F" w:rsidP="003E3CC5">
            <w:pPr>
              <w:pStyle w:val="Default"/>
              <w:jc w:val="both"/>
              <w:rPr>
                <w:rFonts w:ascii="Calibri" w:hAnsi="Calibri" w:cs="Arial"/>
                <w:color w:val="auto"/>
                <w:sz w:val="22"/>
                <w:szCs w:val="22"/>
              </w:rPr>
            </w:pPr>
          </w:p>
        </w:tc>
        <w:tc>
          <w:tcPr>
            <w:tcW w:w="899" w:type="dxa"/>
          </w:tcPr>
          <w:p w:rsidR="0070357F" w:rsidRPr="000E3A1F" w:rsidRDefault="0070357F" w:rsidP="003E3CC5">
            <w:pPr>
              <w:pStyle w:val="Default"/>
              <w:jc w:val="both"/>
              <w:rPr>
                <w:rFonts w:ascii="Calibri" w:hAnsi="Calibri" w:cs="Arial"/>
                <w:color w:val="auto"/>
                <w:sz w:val="22"/>
                <w:szCs w:val="22"/>
              </w:rPr>
            </w:pPr>
          </w:p>
        </w:tc>
        <w:tc>
          <w:tcPr>
            <w:tcW w:w="2512" w:type="dxa"/>
          </w:tcPr>
          <w:p w:rsidR="0070357F" w:rsidRPr="000E3A1F" w:rsidRDefault="0070357F" w:rsidP="003E3CC5">
            <w:pPr>
              <w:pStyle w:val="Default"/>
              <w:jc w:val="both"/>
              <w:rPr>
                <w:rFonts w:ascii="Calibri" w:hAnsi="Calibri" w:cs="Arial"/>
                <w:color w:val="auto"/>
                <w:sz w:val="22"/>
                <w:szCs w:val="22"/>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E0E0E0"/>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H -TRANSPORT ŞI DEPOZITARE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494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Transporturi rutiere de mărfuri şi servicii de mutare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4941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Transporturi rutiere de mărfuri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6024*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4923*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6"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974253">
            <w:pPr>
              <w:pStyle w:val="Default"/>
              <w:jc w:val="both"/>
              <w:rPr>
                <w:rFonts w:ascii="Calibri" w:hAnsi="Calibri" w:cs="Arial"/>
                <w:color w:val="auto"/>
                <w:sz w:val="22"/>
                <w:szCs w:val="22"/>
              </w:rPr>
            </w:pPr>
            <w:r w:rsidRPr="000E3A1F">
              <w:rPr>
                <w:rFonts w:ascii="Calibri" w:hAnsi="Calibri" w:cs="Arial"/>
                <w:color w:val="auto"/>
                <w:sz w:val="22"/>
                <w:szCs w:val="22"/>
              </w:rPr>
              <w:t>4942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Servicii de mutare</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000000"/>
              <w:left w:val="single" w:sz="6" w:space="0" w:color="000000"/>
              <w:bottom w:val="single" w:sz="4" w:space="0" w:color="000000"/>
              <w:right w:val="single" w:sz="4"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1355AA" w:rsidRPr="000E3A1F" w:rsidRDefault="001355AA" w:rsidP="00974253">
            <w:pPr>
              <w:pStyle w:val="Default"/>
              <w:jc w:val="both"/>
              <w:rPr>
                <w:rFonts w:ascii="Calibri" w:hAnsi="Calibri" w:cs="Arial"/>
                <w:color w:val="auto"/>
                <w:sz w:val="22"/>
                <w:szCs w:val="22"/>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1355AA" w:rsidRPr="000E3A1F" w:rsidRDefault="001355AA" w:rsidP="003E3CC5">
            <w:pPr>
              <w:pStyle w:val="Default"/>
              <w:jc w:val="both"/>
              <w:rPr>
                <w:rFonts w:ascii="Calibri" w:hAnsi="Calibri" w:cs="Arial"/>
                <w:color w:val="auto"/>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Depozitare şi activităţi auxiliare pentru transporturi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521 </w:t>
            </w: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Depozitări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Depozitări </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jc w:val="both"/>
              <w:rPr>
                <w:rFonts w:ascii="Calibri" w:hAnsi="Calibri" w:cs="Arial"/>
                <w:sz w:val="22"/>
                <w:szCs w:val="22"/>
                <w:lang w:val="ro-RO"/>
              </w:rPr>
            </w:pPr>
            <w:r w:rsidRPr="000E3A1F">
              <w:rPr>
                <w:rFonts w:ascii="Calibri" w:hAnsi="Calibri" w:cs="Arial"/>
                <w:b/>
                <w:bCs/>
                <w:sz w:val="22"/>
                <w:szCs w:val="22"/>
                <w:lang w:val="ro-RO"/>
              </w:rPr>
              <w:t xml:space="preserve">Cu excepţia </w:t>
            </w:r>
            <w:r w:rsidRPr="000E3A1F">
              <w:rPr>
                <w:rFonts w:ascii="Calibri" w:hAnsi="Calibri" w:cs="Arial"/>
                <w:sz w:val="22"/>
                <w:szCs w:val="22"/>
                <w:lang w:val="ro-RO"/>
              </w:rPr>
              <w:t>activităţii de exploatare a spaţiilor de depozitare produse agro-alimentare, specializate</w:t>
            </w:r>
            <w:r w:rsidRPr="000E3A1F">
              <w:rPr>
                <w:rFonts w:ascii="Calibri" w:hAnsi="Calibri" w:cs="Arial"/>
                <w:b/>
                <w:bCs/>
                <w:sz w:val="22"/>
                <w:szCs w:val="22"/>
                <w:lang w:val="ro-RO"/>
              </w:rPr>
              <w:t>*</w:t>
            </w:r>
            <w:r w:rsidRPr="000E3A1F">
              <w:rPr>
                <w:rFonts w:ascii="Calibri" w:hAnsi="Calibri" w:cs="Arial"/>
                <w:sz w:val="22"/>
                <w:szCs w:val="22"/>
                <w:lang w:val="ro-RO"/>
              </w:rPr>
              <w:t xml:space="preserve"> pentru anumite grupe de  produse listate în Anexa I la Tratatul de Instituire al Comunităţii Europene</w:t>
            </w:r>
          </w:p>
          <w:p w:rsidR="0070357F" w:rsidRPr="000E3A1F" w:rsidRDefault="0070357F" w:rsidP="003E3CC5">
            <w:pPr>
              <w:jc w:val="both"/>
              <w:rPr>
                <w:rFonts w:ascii="Calibri" w:hAnsi="Calibri" w:cs="Arial"/>
                <w:sz w:val="22"/>
                <w:szCs w:val="22"/>
                <w:lang w:val="ro-RO"/>
              </w:rPr>
            </w:pPr>
            <w:r w:rsidRPr="000E3A1F">
              <w:rPr>
                <w:rFonts w:ascii="Calibri" w:hAnsi="Calibri" w:cs="Arial"/>
                <w:sz w:val="22"/>
                <w:szCs w:val="22"/>
                <w:lang w:val="ro-RO"/>
              </w:rPr>
              <w:t xml:space="preserve"> si a </w:t>
            </w:r>
          </w:p>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Activităţii de depozitare a produselor forestiere </w:t>
            </w:r>
            <w:r w:rsidRPr="000E3A1F">
              <w:rPr>
                <w:rFonts w:ascii="Calibri" w:hAnsi="Calibri" w:cs="Arial"/>
                <w:color w:val="auto"/>
                <w:sz w:val="22"/>
                <w:szCs w:val="22"/>
                <w:lang w:val="ro-RO"/>
              </w:rPr>
              <w:lastRenderedPageBreak/>
              <w:t>nelemnoase.</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jc w:val="both"/>
              <w:rPr>
                <w:rFonts w:ascii="Calibri" w:hAnsi="Calibri" w:cs="Arial"/>
                <w:sz w:val="22"/>
                <w:szCs w:val="22"/>
                <w:lang w:val="ro-RO"/>
              </w:rPr>
            </w:pPr>
            <w:r w:rsidRPr="000E3A1F">
              <w:rPr>
                <w:rFonts w:ascii="Calibri" w:hAnsi="Calibri" w:cs="Arial"/>
                <w:b/>
                <w:bCs/>
                <w:sz w:val="22"/>
                <w:szCs w:val="22"/>
                <w:lang w:val="ro-RO"/>
              </w:rPr>
              <w:t>*</w:t>
            </w:r>
            <w:r w:rsidRPr="000E3A1F">
              <w:rPr>
                <w:rFonts w:ascii="Calibri" w:hAnsi="Calibri" w:cs="Arial"/>
                <w:sz w:val="22"/>
                <w:szCs w:val="22"/>
                <w:lang w:val="ro-RO"/>
              </w:rPr>
              <w:t>Această categorie vizează silozurile, depozitele frigorifice, precum şi cele cu atmosferă controlată, etc.  la care managementul activităţii de depozitare este realizat în totalitate de beneficiarul sprijinului acordat prin AXA I a PNDR. Nu sunt finanţate prin  PNDR  investiţiile pentru depozitele cu caracter general în care, ocazional se pot depozita şi mărfuri agro-alimentare.</w:t>
            </w: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6312 </w:t>
            </w: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8423C7">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522 </w:t>
            </w:r>
          </w:p>
        </w:tc>
        <w:tc>
          <w:tcPr>
            <w:tcW w:w="1132" w:type="dxa"/>
            <w:tcBorders>
              <w:top w:val="single" w:sz="4" w:space="0" w:color="auto"/>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anexe pentru transporturi </w:t>
            </w:r>
          </w:p>
        </w:tc>
        <w:tc>
          <w:tcPr>
            <w:tcW w:w="1685"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197C7E"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5222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197C7E"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Activități de servicii anexe transportului pe apă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F749CB" w:rsidRDefault="00197C7E"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jc w:val="both"/>
              <w:rPr>
                <w:rFonts w:ascii="Calibri" w:hAnsi="Calibri" w:cs="Arial"/>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Manipulări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5229</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anexe transporturilor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6340*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53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poştă şi de curier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532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poştale şi de curier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activităţi poştale şi de curier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6412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I</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HOTELURI ŞI RESTAURANTE</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5B2276"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b/>
                <w:bCs/>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552</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Facilităţi de cazare pentru vacanţe şi perioade de scurtă durată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191C06">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5520</w:t>
            </w: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D491A">
            <w:pPr>
              <w:pStyle w:val="Default"/>
              <w:rPr>
                <w:rFonts w:ascii="Calibri" w:hAnsi="Calibri" w:cs="Arial"/>
                <w:color w:val="auto"/>
                <w:sz w:val="22"/>
                <w:szCs w:val="22"/>
                <w:lang w:val="ro-RO"/>
              </w:rPr>
            </w:pPr>
            <w:r w:rsidRPr="000E3A1F">
              <w:rPr>
                <w:rFonts w:ascii="Calibri" w:hAnsi="Calibri" w:cs="Arial"/>
                <w:color w:val="auto"/>
                <w:sz w:val="22"/>
                <w:szCs w:val="22"/>
                <w:lang w:val="ro-RO"/>
              </w:rPr>
              <w:t>Facilităţi de cazare pentru vacanţe şi perioade de scurtă durată</w:t>
            </w:r>
          </w:p>
          <w:p w:rsidR="0070357F" w:rsidRPr="000E3A1F" w:rsidRDefault="0070357F" w:rsidP="00FE4773">
            <w:pPr>
              <w:pStyle w:val="Default"/>
              <w:numPr>
                <w:ilvl w:val="0"/>
                <w:numId w:val="5"/>
              </w:numPr>
              <w:tabs>
                <w:tab w:val="left" w:pos="145"/>
              </w:tabs>
              <w:ind w:left="-10" w:firstLine="0"/>
              <w:rPr>
                <w:rFonts w:ascii="Calibri" w:hAnsi="Calibri" w:cs="Arial"/>
                <w:color w:val="auto"/>
                <w:sz w:val="22"/>
                <w:szCs w:val="22"/>
                <w:lang w:val="ro-RO"/>
              </w:rPr>
            </w:pPr>
            <w:r w:rsidRPr="000E3A1F">
              <w:rPr>
                <w:rFonts w:ascii="Calibri" w:hAnsi="Calibri" w:cs="Arial"/>
                <w:color w:val="auto"/>
                <w:sz w:val="22"/>
                <w:szCs w:val="22"/>
                <w:lang w:val="ro-RO"/>
              </w:rPr>
              <w:t xml:space="preserve">Numai pentru agropensiuni </w:t>
            </w: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5521* 5523*</w:t>
            </w: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5510*</w:t>
            </w:r>
          </w:p>
        </w:tc>
        <w:tc>
          <w:tcPr>
            <w:tcW w:w="2512" w:type="dxa"/>
            <w:tcBorders>
              <w:top w:val="single" w:sz="4" w:space="0" w:color="000000"/>
              <w:left w:val="single" w:sz="4" w:space="0" w:color="000000"/>
              <w:bottom w:val="single" w:sz="6" w:space="0" w:color="000000"/>
              <w:right w:val="single" w:sz="4" w:space="0" w:color="000000"/>
            </w:tcBorders>
          </w:tcPr>
          <w:p w:rsidR="0070357F" w:rsidRDefault="00197C7E"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w:t>
            </w:r>
            <w:r w:rsidR="0070357F" w:rsidRPr="000E3A1F">
              <w:rPr>
                <w:rFonts w:ascii="Calibri" w:hAnsi="Calibri" w:cs="Arial"/>
                <w:color w:val="auto"/>
                <w:sz w:val="22"/>
                <w:szCs w:val="22"/>
                <w:lang w:val="ro-RO"/>
              </w:rPr>
              <w:t>groturism</w:t>
            </w:r>
            <w:r w:rsidR="006B3741">
              <w:rPr>
                <w:rFonts w:ascii="Calibri" w:hAnsi="Calibri" w:cs="Arial"/>
                <w:color w:val="auto"/>
                <w:sz w:val="22"/>
                <w:szCs w:val="22"/>
                <w:lang w:val="ro-RO"/>
              </w:rPr>
              <w:t xml:space="preserve"> /</w:t>
            </w:r>
          </w:p>
          <w:p w:rsidR="00197C7E" w:rsidRPr="00F749CB" w:rsidRDefault="00197C7E" w:rsidP="003E3CC5">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B4771E"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B4771E" w:rsidRPr="000E3A1F" w:rsidRDefault="00B4771E" w:rsidP="00191C06">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B4771E" w:rsidRPr="000E3A1F" w:rsidRDefault="00B4771E" w:rsidP="003D491A">
            <w:pPr>
              <w:pStyle w:val="Default"/>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r>
      <w:tr w:rsidR="00B4771E"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B4771E" w:rsidRPr="000E3A1F" w:rsidRDefault="00B4771E" w:rsidP="00191C06">
            <w:pPr>
              <w:pStyle w:val="Default"/>
              <w:jc w:val="both"/>
              <w:rPr>
                <w:rFonts w:ascii="Calibri" w:hAnsi="Calibri" w:cs="Arial"/>
                <w:b/>
                <w:color w:val="auto"/>
                <w:sz w:val="22"/>
                <w:szCs w:val="22"/>
                <w:lang w:val="ro-RO"/>
              </w:rPr>
            </w:pPr>
            <w:r>
              <w:rPr>
                <w:rFonts w:ascii="Calibri" w:hAnsi="Calibri" w:cs="Arial"/>
                <w:b/>
                <w:color w:val="auto"/>
                <w:sz w:val="22"/>
                <w:szCs w:val="22"/>
                <w:lang w:val="ro-RO"/>
              </w:rPr>
              <w:t>553</w:t>
            </w:r>
          </w:p>
        </w:tc>
        <w:tc>
          <w:tcPr>
            <w:tcW w:w="1132" w:type="dxa"/>
            <w:tcBorders>
              <w:top w:val="single" w:sz="4" w:space="0" w:color="000000"/>
              <w:left w:val="single" w:sz="4" w:space="0" w:color="000000"/>
              <w:bottom w:val="single" w:sz="6" w:space="0" w:color="000000"/>
              <w:right w:val="double" w:sz="4" w:space="0" w:color="auto"/>
            </w:tcBorders>
          </w:tcPr>
          <w:p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B4771E" w:rsidRPr="00F749CB" w:rsidRDefault="00B4771E" w:rsidP="003D491A">
            <w:pPr>
              <w:pStyle w:val="Default"/>
              <w:rPr>
                <w:rFonts w:ascii="Calibri" w:hAnsi="Calibri" w:cs="Arial"/>
                <w:b/>
                <w:color w:val="auto"/>
                <w:sz w:val="22"/>
                <w:szCs w:val="22"/>
                <w:lang w:val="ro-RO"/>
              </w:rPr>
            </w:pPr>
            <w:r w:rsidRPr="00F749CB">
              <w:rPr>
                <w:rFonts w:ascii="Calibri" w:hAnsi="Calibri" w:cs="Arial"/>
                <w:b/>
                <w:color w:val="auto"/>
                <w:sz w:val="22"/>
                <w:szCs w:val="22"/>
                <w:lang w:val="ro-RO"/>
              </w:rPr>
              <w:t>Parcuri pentru rulote, campinguri si tabere</w:t>
            </w:r>
          </w:p>
        </w:tc>
        <w:tc>
          <w:tcPr>
            <w:tcW w:w="1685"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r>
      <w:tr w:rsidR="00197C7E"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197C7E" w:rsidRPr="0090413E" w:rsidRDefault="00197C7E" w:rsidP="002B1920">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w:t>
            </w:r>
          </w:p>
        </w:tc>
        <w:tc>
          <w:tcPr>
            <w:tcW w:w="2800" w:type="dxa"/>
            <w:tcBorders>
              <w:top w:val="single" w:sz="4" w:space="0" w:color="000000"/>
              <w:left w:val="double" w:sz="4" w:space="0" w:color="auto"/>
              <w:bottom w:val="single" w:sz="6" w:space="0" w:color="000000"/>
              <w:right w:val="single" w:sz="4" w:space="0" w:color="000000"/>
            </w:tcBorders>
          </w:tcPr>
          <w:p w:rsidR="00197C7E" w:rsidRPr="0090413E" w:rsidRDefault="00197C7E" w:rsidP="002B1920">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Parcuri pentru rulote, campinguri si tabere</w:t>
            </w:r>
          </w:p>
        </w:tc>
        <w:tc>
          <w:tcPr>
            <w:tcW w:w="1685"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197C7E" w:rsidRPr="00F749CB" w:rsidRDefault="00BA1747" w:rsidP="002B1920">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Servicii pen</w:t>
            </w:r>
            <w:r>
              <w:rPr>
                <w:rFonts w:ascii="Calibri" w:hAnsi="Calibri" w:cs="Arial"/>
                <w:b/>
                <w:color w:val="FF0000"/>
                <w:sz w:val="22"/>
                <w:szCs w:val="22"/>
                <w:lang w:val="ro-RO"/>
              </w:rPr>
              <w:t>tru populația din spațiul rural/</w:t>
            </w:r>
            <w:r w:rsidR="00197C7E"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5530.11</w:t>
            </w: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n terenurile de camping.</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 xml:space="preserve">Servicii pentru populația din spațiul rural </w:t>
            </w:r>
            <w:r>
              <w:rPr>
                <w:rFonts w:ascii="Calibri" w:hAnsi="Calibri" w:cs="Arial"/>
                <w:b/>
                <w:color w:val="FF0000"/>
                <w:sz w:val="22"/>
                <w:szCs w:val="22"/>
                <w:lang w:val="ro-RO"/>
              </w:rPr>
              <w:t>/</w:t>
            </w: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5530.12</w:t>
            </w: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 xml:space="preserve">n parcurile pentru vehicule </w:t>
            </w:r>
            <w:r>
              <w:rPr>
                <w:rFonts w:ascii="Calibri" w:hAnsi="Calibri" w:cs="Calibri"/>
                <w:color w:val="auto"/>
                <w:sz w:val="22"/>
                <w:szCs w:val="22"/>
                <w:lang w:val="ro-RO"/>
              </w:rPr>
              <w:t>ş</w:t>
            </w:r>
            <w:r>
              <w:rPr>
                <w:rFonts w:ascii="Calibri" w:hAnsi="Calibri" w:cs="Arial"/>
                <w:color w:val="auto"/>
                <w:sz w:val="22"/>
                <w:szCs w:val="22"/>
                <w:lang w:val="ro-RO"/>
              </w:rPr>
              <w:t>i rulote.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 xml:space="preserve">Servicii pentru populația din spațiul rural </w:t>
            </w:r>
            <w:r>
              <w:rPr>
                <w:rFonts w:ascii="Calibri" w:hAnsi="Calibri" w:cs="Arial"/>
                <w:b/>
                <w:color w:val="FF0000"/>
                <w:sz w:val="22"/>
                <w:szCs w:val="22"/>
                <w:lang w:val="ro-RO"/>
              </w:rPr>
              <w:t>/</w:t>
            </w: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Pr>
                <w:rFonts w:ascii="Calibri" w:hAnsi="Calibri" w:cs="Arial"/>
                <w:b/>
                <w:color w:val="auto"/>
                <w:sz w:val="22"/>
                <w:szCs w:val="22"/>
                <w:lang w:val="ro-RO"/>
              </w:rPr>
              <w:t>559</w:t>
            </w: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b/>
                <w:color w:val="auto"/>
                <w:sz w:val="22"/>
                <w:szCs w:val="22"/>
                <w:lang w:val="ro-RO"/>
              </w:rPr>
            </w:pPr>
            <w:r w:rsidRPr="0090413E">
              <w:rPr>
                <w:rFonts w:ascii="Calibri" w:hAnsi="Calibri" w:cs="Arial"/>
                <w:b/>
                <w:color w:val="auto"/>
                <w:sz w:val="22"/>
                <w:szCs w:val="22"/>
                <w:lang w:val="ro-RO"/>
              </w:rPr>
              <w:t>Alte servicii de cazare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B4771E"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5590</w:t>
            </w: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Alte servicii de cazare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 şi alte activităţi de servicii de alimentaţie</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shd w:val="clear" w:color="auto" w:fill="D9D9D9"/>
          </w:tcPr>
          <w:p w:rsidR="00CE1EDC" w:rsidRPr="00F749CB" w:rsidRDefault="00CE1EDC" w:rsidP="00CE1EDC">
            <w:pPr>
              <w:pStyle w:val="Default"/>
              <w:jc w:val="both"/>
              <w:rPr>
                <w:rFonts w:ascii="Calibri" w:hAnsi="Calibri" w:cs="Arial"/>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561</w:t>
            </w: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Restaurante*</w:t>
            </w:r>
          </w:p>
          <w:p w:rsidR="00CE1EDC" w:rsidRPr="000E3A1F" w:rsidRDefault="00CE1EDC" w:rsidP="00CE1EDC">
            <w:pPr>
              <w:pStyle w:val="FootnoteText"/>
              <w:jc w:val="both"/>
              <w:rPr>
                <w:rFonts w:ascii="Calibri" w:hAnsi="Calibri" w:cs="Arial"/>
                <w:sz w:val="22"/>
                <w:szCs w:val="22"/>
                <w:lang w:val="ro-RO" w:eastAsia="en-US"/>
              </w:rPr>
            </w:pPr>
            <w:r w:rsidRPr="000E3A1F">
              <w:rPr>
                <w:rFonts w:ascii="Calibri" w:hAnsi="Calibri" w:cs="Arial"/>
                <w:sz w:val="22"/>
                <w:szCs w:val="22"/>
                <w:lang w:val="ro-RO" w:eastAsia="en-US"/>
              </w:rPr>
              <w:t xml:space="preserve">*Sunt eligibile doar restaurantele clasificate conform Ordinului 65/2013 pentru aprobarea normelor metodologice privind clasificarea structurilor de primire turistice, cu modificările şi completările </w:t>
            </w:r>
            <w:r w:rsidRPr="000E3A1F">
              <w:rPr>
                <w:rFonts w:ascii="Calibri" w:hAnsi="Calibri" w:cs="Arial"/>
                <w:sz w:val="22"/>
                <w:szCs w:val="22"/>
                <w:lang w:val="ro-RO" w:eastAsia="en-US"/>
              </w:rPr>
              <w:lastRenderedPageBreak/>
              <w:t>ulterioare, din zonele cu potențial turistic ridicat, dar insuficient dezvoltate din punct de vedere turistic, în conformitate cu Ordonanţa de Urgenţă nr. 142 din 28 octombrie 2008 privind aprobarea Planului de amenajare a teritoriului national Secţiunea a VIII - a - zone cu resurse turistice, cu modificările și completările ulterioare .</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5530</w:t>
            </w: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562</w:t>
            </w: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 xml:space="preserve">Activitati de alimentatie (catering) pentru evenimente si </w:t>
            </w:r>
            <w:r>
              <w:rPr>
                <w:rFonts w:ascii="Calibri" w:hAnsi="Calibri" w:cs="Arial"/>
                <w:b/>
                <w:color w:val="auto"/>
                <w:sz w:val="22"/>
                <w:szCs w:val="22"/>
                <w:lang w:val="ro-RO"/>
              </w:rPr>
              <w:t>alte servicii de alimentatie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5621</w:t>
            </w: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alimentatie (catering) pentru evenimente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5629</w:t>
            </w: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alimentatie n.c.a.</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J</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INFORMAŢII ŞI COMUNICAŢII</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cărţilor, ziarelor, revistelor şi alte activităţi de editare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cărţilor</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2211*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editarea de ghiduri, compendii, liste de adrese şi similare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ziarelor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5814</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revistelor şi periodicelor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2213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editare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2215 2222*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produselor software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jocurilor de calculator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altor produse software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602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difuzare a programelor de televiziune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6020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difuzare a programelor de televiziune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9220*  6420*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6020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620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realizare a soft-ului la comandă (software orientat client)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7222*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în tehnologia informaţiei</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7210 7222*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management (gestiune şi exploatare) a mijloacelor de calcul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rsidR="00CE1EDC" w:rsidRPr="0090413E" w:rsidRDefault="00CE1EDC" w:rsidP="00CE1EDC">
            <w:pPr>
              <w:pStyle w:val="Default"/>
              <w:jc w:val="both"/>
              <w:rPr>
                <w:rFonts w:ascii="Calibri" w:hAnsi="Calibri" w:cs="Arial"/>
                <w:b/>
                <w:color w:val="FF0000"/>
                <w:sz w:val="22"/>
                <w:szCs w:val="22"/>
                <w:lang w:val="ro-RO"/>
              </w:rPr>
            </w:pPr>
            <w:r w:rsidRPr="0090413E">
              <w:rPr>
                <w:rFonts w:ascii="Calibri" w:hAnsi="Calibri" w:cs="Arial"/>
                <w:b/>
                <w:color w:val="FF0000"/>
                <w:sz w:val="22"/>
                <w:szCs w:val="22"/>
                <w:lang w:val="ro-RO"/>
              </w:rPr>
              <w:t xml:space="preserve">Prioritar SIDD DD </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privind tehnologia informaţiei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7222* 7260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informatice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ale portalurilor web, prelucrarea datelor, administrarea paginilor web şi activităţi conexe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datelor, administrarea paginilor web şi activităţi conexe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7230*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portalurilor web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639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informaţionale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ştiri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rPr>
            </w:pPr>
            <w:r w:rsidRPr="000E3A1F">
              <w:rPr>
                <w:rFonts w:ascii="Calibri" w:hAnsi="Calibri" w:cs="Arial"/>
                <w:color w:val="auto"/>
                <w:sz w:val="22"/>
                <w:szCs w:val="22"/>
                <w:lang w:val="ro-RO"/>
              </w:rPr>
              <w:t>___</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6399</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informaţionale n.c.a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6399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jc w:val="both"/>
              <w:rPr>
                <w:rFonts w:ascii="Calibri" w:hAnsi="Calibri" w:cs="Arial"/>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M</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ACTIVITĂŢI  PROFESIONALE, ŞTIINŢIFICE ŞI TEHNICE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juridice şi de contabilitate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contabilitate şi audit financiar; consultanţă în domeniul fiscal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6920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contabilitate şi audit financiar; consultanţă în domeniul fiscal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7412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6920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70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ale direcţiilor</w:t>
            </w:r>
            <w:r>
              <w:rPr>
                <w:rFonts w:ascii="Calibri" w:hAnsi="Calibri" w:cs="Arial"/>
                <w:b/>
                <w:bCs/>
                <w:color w:val="auto"/>
                <w:sz w:val="22"/>
                <w:szCs w:val="22"/>
              </w:rPr>
              <w:t xml:space="preserve"> </w:t>
            </w:r>
            <w:r w:rsidRPr="000E3A1F">
              <w:rPr>
                <w:rFonts w:ascii="Calibri" w:hAnsi="Calibri" w:cs="Arial"/>
                <w:b/>
                <w:bCs/>
                <w:color w:val="auto"/>
                <w:sz w:val="22"/>
                <w:szCs w:val="22"/>
              </w:rPr>
              <w:t xml:space="preserve">(centralelor), birourilor administrative centralizate; activităţi de management şi de consultanţă în management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7022</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pentru afaceri şi management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7414* 0501*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7020*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arhitectură şi inginerie; activităţi de testări  şi analiză tehnică</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arhitectură, inginerie şi servicii de consultanţă tehnică legate de acestea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7111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arhitectură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7112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inginerie şi consultanţă tehnică legate de acestea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testări şi analize tehnice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testări şi analize tehnice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7430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2F2F2"/>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73</w:t>
            </w:r>
          </w:p>
        </w:tc>
        <w:tc>
          <w:tcPr>
            <w:tcW w:w="886"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F2F2F2"/>
            <w:vAlign w:val="center"/>
          </w:tcPr>
          <w:p w:rsidR="00CE1EDC" w:rsidRPr="00F749CB" w:rsidRDefault="00CE1EDC" w:rsidP="00CE1EDC">
            <w:pPr>
              <w:pStyle w:val="Default"/>
              <w:jc w:val="both"/>
              <w:rPr>
                <w:rFonts w:ascii="Calibri" w:hAnsi="Calibri" w:cs="Arial"/>
                <w:b/>
                <w:color w:val="auto"/>
                <w:sz w:val="22"/>
                <w:szCs w:val="22"/>
                <w:lang w:val="ro-RO"/>
              </w:rPr>
            </w:pPr>
            <w:r>
              <w:rPr>
                <w:rFonts w:ascii="Calibri" w:hAnsi="Calibri" w:cs="Arial"/>
                <w:b/>
                <w:color w:val="auto"/>
                <w:sz w:val="22"/>
                <w:szCs w:val="22"/>
                <w:lang w:val="ro-RO"/>
              </w:rPr>
              <w:t xml:space="preserve">Publicitate și activități de </w:t>
            </w:r>
            <w:r>
              <w:rPr>
                <w:rFonts w:ascii="Calibri" w:hAnsi="Calibri" w:cs="Arial"/>
                <w:b/>
                <w:color w:val="auto"/>
                <w:sz w:val="22"/>
                <w:szCs w:val="22"/>
                <w:lang w:val="ro-RO"/>
              </w:rPr>
              <w:lastRenderedPageBreak/>
              <w:t>studiere a pieței</w:t>
            </w:r>
          </w:p>
        </w:tc>
        <w:tc>
          <w:tcPr>
            <w:tcW w:w="1685"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B4771E"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731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F749CB" w:rsidRDefault="00CE1EDC" w:rsidP="00CE1EDC">
            <w:pPr>
              <w:pStyle w:val="Default"/>
              <w:jc w:val="both"/>
              <w:rPr>
                <w:rFonts w:ascii="Calibri" w:hAnsi="Calibri" w:cs="Arial"/>
                <w:color w:val="auto"/>
                <w:sz w:val="22"/>
                <w:szCs w:val="22"/>
                <w:lang w:val="ro-RO"/>
              </w:rPr>
            </w:pPr>
            <w:r w:rsidRPr="00F749CB">
              <w:rPr>
                <w:rFonts w:ascii="Calibri" w:hAnsi="Calibri" w:cs="Arial"/>
                <w:color w:val="auto"/>
                <w:sz w:val="22"/>
                <w:szCs w:val="22"/>
                <w:lang w:val="ro-RO"/>
              </w:rPr>
              <w:t>Publicitate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B4771E"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CC4BF8" w:rsidRDefault="00CE1EDC" w:rsidP="00CE1EDC">
            <w:pPr>
              <w:pStyle w:val="Default"/>
              <w:jc w:val="both"/>
              <w:rPr>
                <w:rFonts w:ascii="Calibri" w:hAnsi="Calibri" w:cs="Arial"/>
                <w:color w:val="FF0000"/>
                <w:sz w:val="22"/>
                <w:szCs w:val="22"/>
                <w:highlight w:val="yellow"/>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7311</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agentiilor de publicitate</w:t>
            </w:r>
          </w:p>
        </w:tc>
        <w:tc>
          <w:tcPr>
            <w:tcW w:w="1685" w:type="dxa"/>
            <w:tcBorders>
              <w:top w:val="single" w:sz="4" w:space="0" w:color="000000"/>
              <w:left w:val="single" w:sz="4" w:space="0" w:color="000000"/>
              <w:bottom w:val="single" w:sz="4" w:space="0" w:color="000000"/>
              <w:right w:val="single" w:sz="4" w:space="0" w:color="000000"/>
            </w:tcBorders>
          </w:tcPr>
          <w:p w:rsidR="00CE1EDC" w:rsidRPr="00CC4BF8" w:rsidRDefault="00CE1EDC" w:rsidP="00CE1EDC">
            <w:pPr>
              <w:pStyle w:val="Default"/>
              <w:jc w:val="both"/>
              <w:rPr>
                <w:rFonts w:ascii="Calibri" w:hAnsi="Calibri" w:cs="Arial"/>
                <w:color w:val="FF0000"/>
                <w:sz w:val="22"/>
                <w:szCs w:val="22"/>
                <w:highlight w:val="yellow"/>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CC4BF8" w:rsidRDefault="00CE1EDC" w:rsidP="00CE1EDC">
            <w:pPr>
              <w:pStyle w:val="Default"/>
              <w:jc w:val="both"/>
              <w:rPr>
                <w:rFonts w:ascii="Calibri" w:hAnsi="Calibri" w:cs="Arial"/>
                <w:color w:val="FF0000"/>
                <w:sz w:val="22"/>
                <w:szCs w:val="22"/>
                <w:highlight w:val="yellow"/>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CC4BF8" w:rsidRDefault="00CE1EDC" w:rsidP="00CE1EDC">
            <w:pPr>
              <w:pStyle w:val="Default"/>
              <w:jc w:val="both"/>
              <w:rPr>
                <w:rFonts w:ascii="Calibri" w:hAnsi="Calibri" w:cs="Arial"/>
                <w:color w:val="FF0000"/>
                <w:sz w:val="22"/>
                <w:szCs w:val="22"/>
                <w:highlight w:val="yellow"/>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design specializat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7410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design specializat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fotografice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7420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fotografice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7481 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743 </w:t>
            </w:r>
          </w:p>
        </w:tc>
        <w:tc>
          <w:tcPr>
            <w:tcW w:w="1132" w:type="dxa"/>
            <w:tcBorders>
              <w:top w:val="single" w:sz="4" w:space="0" w:color="000000"/>
              <w:left w:val="single" w:sz="4" w:space="0" w:color="000000"/>
              <w:bottom w:val="single" w:sz="4" w:space="0" w:color="auto"/>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traducere scrisă şi orală (interpreţi) </w:t>
            </w: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7430</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traducere scrisă şi orală (interpreţi) </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749 </w:t>
            </w: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n.c.a. </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7490</w:t>
            </w: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profesionale, ştiinţifice şi tehnice n.c.a. </w:t>
            </w:r>
          </w:p>
          <w:p w:rsidR="00CE1EDC" w:rsidRPr="000E3A1F" w:rsidRDefault="00CE1EDC" w:rsidP="00CE1EDC">
            <w:pPr>
              <w:pStyle w:val="Default"/>
              <w:jc w:val="both"/>
              <w:rPr>
                <w:rFonts w:ascii="Calibri" w:hAnsi="Calibri" w:cs="Arial"/>
                <w:color w:val="auto"/>
                <w:sz w:val="22"/>
                <w:szCs w:val="22"/>
                <w:lang w:val="ro-RO"/>
              </w:rPr>
            </w:pP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Cu excepţia: </w:t>
            </w:r>
          </w:p>
          <w:p w:rsidR="00CE1EDC" w:rsidRPr="000E3A1F" w:rsidRDefault="00CE1EDC" w:rsidP="00CE1EDC">
            <w:pPr>
              <w:pStyle w:val="Default"/>
              <w:jc w:val="both"/>
              <w:rPr>
                <w:rFonts w:ascii="Calibri" w:hAnsi="Calibri" w:cs="Arial"/>
                <w:color w:val="auto"/>
                <w:sz w:val="22"/>
                <w:szCs w:val="22"/>
                <w:lang w:val="ro-RO"/>
              </w:rPr>
            </w:pP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activităţilor de brokeraj pentru întreprinderi , adică aranjamente pentru cumpărarea şi vânzarea de întreprinderi mici şi mijlocii, inclusiv a </w:t>
            </w:r>
            <w:r w:rsidRPr="000E3A1F">
              <w:rPr>
                <w:rFonts w:ascii="Calibri" w:hAnsi="Calibri" w:cs="Arial"/>
                <w:color w:val="auto"/>
                <w:sz w:val="22"/>
                <w:szCs w:val="22"/>
                <w:lang w:val="ro-RO"/>
              </w:rPr>
              <w:lastRenderedPageBreak/>
              <w:t>experienţei profesionale, dar neincluzând activităţile de brokeraj pentru bunuri imobiliare;</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 de brokeraj pentru brevete (aranjamente pentru cumpărarea şi vânzarea de brevete);</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 de evaluare, altele decât pentru bunuri imobiliare şi asigurări(pentru antichităţi, bijuterii etc.);</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auditarea facturilor şi a rapoartelor privind mărfurile. </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rPr>
            </w:pPr>
            <w:r w:rsidRPr="000E3A1F">
              <w:rPr>
                <w:rFonts w:ascii="Calibri" w:hAnsi="Calibri" w:cs="Arial"/>
                <w:color w:val="auto"/>
                <w:sz w:val="22"/>
                <w:szCs w:val="22"/>
              </w:rPr>
              <w:lastRenderedPageBreak/>
              <w:t>6340* 7487*  7414* 7420* 7460*</w:t>
            </w:r>
          </w:p>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 </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750 </w:t>
            </w:r>
          </w:p>
        </w:tc>
        <w:tc>
          <w:tcPr>
            <w:tcW w:w="1132" w:type="dxa"/>
            <w:tcBorders>
              <w:top w:val="single" w:sz="4" w:space="0" w:color="auto"/>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685"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veterinare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8520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de inchiriere si leasing</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772</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de inchiriere si leasing bunuri personale și gospodărești</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7721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inchiriere si leasing cu bunuri recreationale si echipament sportiv</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cu exceptia activitatii de leasing operational</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jc w:val="center"/>
        </w:trPr>
        <w:tc>
          <w:tcPr>
            <w:tcW w:w="1056"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bCs/>
                <w:color w:val="auto"/>
                <w:sz w:val="22"/>
                <w:szCs w:val="22"/>
                <w:lang w:val="ro-RO"/>
              </w:rPr>
            </w:pPr>
          </w:p>
          <w:p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 xml:space="preserve">78 </w:t>
            </w:r>
          </w:p>
        </w:tc>
        <w:tc>
          <w:tcPr>
            <w:tcW w:w="886"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Activităţi de servicii privind forţa de muncă</w:t>
            </w:r>
          </w:p>
        </w:tc>
        <w:tc>
          <w:tcPr>
            <w:tcW w:w="1685"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ale agenţiilor de plasare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7810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plasare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7450* 9272*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7810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contractare, pe baze temporare,</w:t>
            </w:r>
            <w:r>
              <w:rPr>
                <w:rFonts w:ascii="Calibri" w:hAnsi="Calibri" w:cs="Arial"/>
                <w:b/>
                <w:bCs/>
                <w:color w:val="auto"/>
                <w:sz w:val="22"/>
                <w:szCs w:val="22"/>
                <w:lang w:val="ro-RO"/>
              </w:rPr>
              <w:t xml:space="preserve"> </w:t>
            </w:r>
            <w:r w:rsidRPr="000E3A1F">
              <w:rPr>
                <w:rFonts w:ascii="Calibri" w:hAnsi="Calibri" w:cs="Arial"/>
                <w:b/>
                <w:bCs/>
                <w:color w:val="auto"/>
                <w:sz w:val="22"/>
                <w:szCs w:val="22"/>
                <w:lang w:val="ro-RO"/>
              </w:rPr>
              <w:t xml:space="preserve">a personalului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contractare, pe baze temporare,</w:t>
            </w:r>
            <w:r>
              <w:rPr>
                <w:rFonts w:ascii="Calibri" w:hAnsi="Calibri" w:cs="Arial"/>
                <w:color w:val="auto"/>
                <w:sz w:val="22"/>
                <w:szCs w:val="22"/>
                <w:lang w:val="ro-RO"/>
              </w:rPr>
              <w:t xml:space="preserve"> </w:t>
            </w:r>
            <w:r w:rsidRPr="000E3A1F">
              <w:rPr>
                <w:rFonts w:ascii="Calibri" w:hAnsi="Calibri" w:cs="Arial"/>
                <w:color w:val="auto"/>
                <w:sz w:val="22"/>
                <w:szCs w:val="22"/>
                <w:lang w:val="ro-RO"/>
              </w:rPr>
              <w:t xml:space="preserve">a personalului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783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Servicii de furnizare şi management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de furnizare şi management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 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 xml:space="preserve">Activitati ale agentiilor </w:t>
            </w:r>
            <w:r w:rsidRPr="000E3A1F">
              <w:rPr>
                <w:rFonts w:ascii="Calibri" w:hAnsi="Calibri" w:cs="Arial"/>
                <w:b/>
                <w:color w:val="auto"/>
                <w:sz w:val="22"/>
                <w:szCs w:val="22"/>
                <w:lang w:val="ro-RO"/>
              </w:rPr>
              <w:lastRenderedPageBreak/>
              <w:t>turistice si a tur-operatorilor</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Activitati ale agentiilor turistice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rsidR="00CE1EDC" w:rsidRPr="00F749CB" w:rsidRDefault="00CE1EDC" w:rsidP="00CE1EDC">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tur-operatorilor</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rsidR="00CE1EDC" w:rsidRPr="00F749CB" w:rsidRDefault="00CE1EDC" w:rsidP="00CE1EDC">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799</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7990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9232</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9234</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9262</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9272</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7920</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Activităţi de investigaţii şi protecţie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802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privind sistemele de securizare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8020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servicii privind sistemele de securizare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7460*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8020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308"/>
          <w:jc w:val="center"/>
        </w:trPr>
        <w:tc>
          <w:tcPr>
            <w:tcW w:w="105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 </w:t>
            </w:r>
          </w:p>
        </w:tc>
        <w:tc>
          <w:tcPr>
            <w:tcW w:w="88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peisagistică şi servicii pentru clădiri </w:t>
            </w:r>
          </w:p>
        </w:tc>
        <w:tc>
          <w:tcPr>
            <w:tcW w:w="1685"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308"/>
          <w:jc w:val="center"/>
        </w:trPr>
        <w:tc>
          <w:tcPr>
            <w:tcW w:w="1056" w:type="dxa"/>
          </w:tcPr>
          <w:p w:rsidR="00CE1EDC" w:rsidRPr="000E3A1F" w:rsidRDefault="00CE1EDC" w:rsidP="00CE1EDC">
            <w:pPr>
              <w:pStyle w:val="Default"/>
              <w:jc w:val="both"/>
              <w:rPr>
                <w:rFonts w:ascii="Calibri" w:hAnsi="Calibri" w:cs="Arial"/>
                <w:b/>
                <w:bCs/>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811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fr-FR"/>
              </w:rPr>
              <w:t xml:space="preserve">Activităţi de servicii suport combinate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308"/>
          <w:jc w:val="center"/>
        </w:trPr>
        <w:tc>
          <w:tcPr>
            <w:tcW w:w="1056" w:type="dxa"/>
          </w:tcPr>
          <w:p w:rsidR="00CE1EDC" w:rsidRPr="000E3A1F" w:rsidRDefault="00CE1EDC" w:rsidP="00CE1EDC">
            <w:pPr>
              <w:pStyle w:val="Default"/>
              <w:jc w:val="both"/>
              <w:rPr>
                <w:rFonts w:ascii="Calibri" w:hAnsi="Calibri" w:cs="Arial"/>
                <w:b/>
                <w:bCs/>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8110</w:t>
            </w:r>
          </w:p>
        </w:tc>
        <w:tc>
          <w:tcPr>
            <w:tcW w:w="2800" w:type="dxa"/>
            <w:tcBorders>
              <w:left w:val="double" w:sz="4" w:space="0" w:color="auto"/>
            </w:tcBorders>
          </w:tcPr>
          <w:p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fr-FR"/>
              </w:rPr>
              <w:t xml:space="preserve"> Activităţi de servicii suport combinate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7032* 7514*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8110 </w:t>
            </w:r>
          </w:p>
        </w:tc>
        <w:tc>
          <w:tcPr>
            <w:tcW w:w="2512" w:type="dxa"/>
          </w:tcPr>
          <w:p w:rsidR="00CE1EDC" w:rsidRPr="000E3A1F" w:rsidRDefault="00CE1EDC" w:rsidP="00CE1EDC">
            <w:pPr>
              <w:pStyle w:val="Default"/>
              <w:jc w:val="both"/>
              <w:rPr>
                <w:rFonts w:ascii="Calibri" w:hAnsi="Calibri" w:cs="Arial"/>
                <w:color w:val="auto"/>
                <w:sz w:val="22"/>
                <w:szCs w:val="22"/>
              </w:rPr>
            </w:pPr>
          </w:p>
        </w:tc>
      </w:tr>
      <w:tr w:rsidR="00CE1EDC" w:rsidRPr="000E3A1F" w:rsidTr="00E17ACC">
        <w:trPr>
          <w:trHeight w:val="308"/>
          <w:jc w:val="center"/>
        </w:trPr>
        <w:tc>
          <w:tcPr>
            <w:tcW w:w="1056" w:type="dxa"/>
          </w:tcPr>
          <w:p w:rsidR="00CE1EDC" w:rsidRPr="000E3A1F" w:rsidRDefault="00CE1EDC" w:rsidP="00CE1EDC">
            <w:pPr>
              <w:pStyle w:val="Default"/>
              <w:jc w:val="both"/>
              <w:rPr>
                <w:rFonts w:ascii="Calibri" w:hAnsi="Calibri" w:cs="Arial"/>
                <w:b/>
                <w:bCs/>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fr-FR"/>
              </w:rPr>
            </w:pPr>
          </w:p>
        </w:tc>
        <w:tc>
          <w:tcPr>
            <w:tcW w:w="1685" w:type="dxa"/>
          </w:tcPr>
          <w:p w:rsidR="00CE1EDC" w:rsidRPr="000E3A1F" w:rsidRDefault="00CE1EDC" w:rsidP="00CE1EDC">
            <w:pPr>
              <w:pStyle w:val="Default"/>
              <w:jc w:val="both"/>
              <w:rPr>
                <w:rFonts w:ascii="Calibri" w:hAnsi="Calibri" w:cs="Arial"/>
                <w:color w:val="auto"/>
                <w:sz w:val="22"/>
                <w:szCs w:val="22"/>
              </w:rPr>
            </w:pPr>
          </w:p>
        </w:tc>
        <w:tc>
          <w:tcPr>
            <w:tcW w:w="899" w:type="dxa"/>
          </w:tcPr>
          <w:p w:rsidR="00CE1EDC" w:rsidRPr="000E3A1F" w:rsidRDefault="00CE1EDC" w:rsidP="00CE1EDC">
            <w:pPr>
              <w:pStyle w:val="Default"/>
              <w:jc w:val="both"/>
              <w:rPr>
                <w:rFonts w:ascii="Calibri" w:hAnsi="Calibri" w:cs="Arial"/>
                <w:color w:val="auto"/>
                <w:sz w:val="22"/>
                <w:szCs w:val="22"/>
              </w:rPr>
            </w:pPr>
          </w:p>
        </w:tc>
        <w:tc>
          <w:tcPr>
            <w:tcW w:w="2512" w:type="dxa"/>
          </w:tcPr>
          <w:p w:rsidR="00CE1EDC" w:rsidRPr="000E3A1F" w:rsidRDefault="00CE1EDC" w:rsidP="00CE1EDC">
            <w:pPr>
              <w:pStyle w:val="Default"/>
              <w:jc w:val="both"/>
              <w:rPr>
                <w:rFonts w:ascii="Calibri" w:hAnsi="Calibri" w:cs="Arial"/>
                <w:color w:val="auto"/>
                <w:sz w:val="22"/>
                <w:szCs w:val="22"/>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812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curăţenie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generale de curăţenie a clădirilor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8122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specializate de curăţenie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44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8129</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curăţenie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7470*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311"/>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rPr>
                <w:rFonts w:ascii="Calibri" w:hAnsi="Calibri"/>
                <w:sz w:val="22"/>
                <w:szCs w:val="22"/>
              </w:rPr>
            </w:pPr>
          </w:p>
        </w:tc>
      </w:tr>
      <w:tr w:rsidR="00CE1EDC" w:rsidRPr="00F749CB" w:rsidTr="00E17ACC">
        <w:trPr>
          <w:trHeight w:val="248"/>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65276D" w:rsidRDefault="00CE1EDC" w:rsidP="00CE1EDC">
            <w:pPr>
              <w:pStyle w:val="Default"/>
              <w:jc w:val="both"/>
              <w:rPr>
                <w:rFonts w:ascii="Calibri" w:hAnsi="Calibri" w:cs="Arial"/>
                <w:b/>
                <w:color w:val="FF0000"/>
                <w:sz w:val="22"/>
                <w:szCs w:val="22"/>
                <w:lang w:val="ro-RO"/>
              </w:rPr>
            </w:pPr>
          </w:p>
        </w:tc>
      </w:tr>
      <w:tr w:rsidR="00CE1EDC" w:rsidRPr="000E3A1F" w:rsidTr="00E17ACC">
        <w:trPr>
          <w:trHeight w:val="490"/>
          <w:jc w:val="center"/>
        </w:trPr>
        <w:tc>
          <w:tcPr>
            <w:tcW w:w="105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 </w:t>
            </w:r>
          </w:p>
        </w:tc>
        <w:tc>
          <w:tcPr>
            <w:tcW w:w="88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servicii suport şi alte activităţi de servicii prestate în principal întreprinderilor </w:t>
            </w:r>
          </w:p>
        </w:tc>
        <w:tc>
          <w:tcPr>
            <w:tcW w:w="1685"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821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şi servicii suport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8211</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combinate de secretariat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8211 </w:t>
            </w: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9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8219</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fotocopiere, de pregătire a documentelor şi alte activităţi specializate de secretariat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6411*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8219 </w:t>
            </w:r>
          </w:p>
        </w:tc>
        <w:tc>
          <w:tcPr>
            <w:tcW w:w="2512"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tc>
      </w:tr>
      <w:tr w:rsidR="00CE1EDC" w:rsidRPr="000E3A1F" w:rsidTr="00E17ACC">
        <w:trPr>
          <w:trHeight w:val="387"/>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4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823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organizare a expoziţiilor, târgurilor şi congreselor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48"/>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8230</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organizare a expoziţiilor, târgurilor şi congreselor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8230 </w:t>
            </w:r>
          </w:p>
        </w:tc>
        <w:tc>
          <w:tcPr>
            <w:tcW w:w="2512" w:type="dxa"/>
          </w:tcPr>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829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suport pentru întreprinderi n.c.a.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ambalare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7482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658"/>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8299</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suport pentru întreprinderi n.c.a.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7487* 7513*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8299 </w:t>
            </w: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01"/>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9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Q</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SĂNĂTATE ŞI ASISTENŢĂ SOCIALĂ</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86 </w:t>
            </w:r>
          </w:p>
        </w:tc>
        <w:tc>
          <w:tcPr>
            <w:tcW w:w="88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referitoare la sănătatea umană</w:t>
            </w:r>
          </w:p>
        </w:tc>
        <w:tc>
          <w:tcPr>
            <w:tcW w:w="1685"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862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asistenţă medicală ambulatorie şi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stomatologică </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8621</w:t>
            </w: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generală</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8622</w:t>
            </w: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specializată</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8623</w:t>
            </w: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stomatologică</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8513 </w:t>
            </w: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3B580E">
              <w:rPr>
                <w:rFonts w:ascii="Calibri" w:hAnsi="Calibri" w:cs="Arial"/>
                <w:b/>
                <w:color w:val="auto"/>
                <w:sz w:val="22"/>
                <w:szCs w:val="22"/>
                <w:lang w:val="ro-RO"/>
              </w:rPr>
              <w:t>869</w:t>
            </w: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referitoare la sănătatea umană</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8690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activități referitoare la sănătatea umană</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 sunt eligibile pentru finanțare laboratoarele de radiologie si transportul pacientilor cu avionul.</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01A10" w:rsidRDefault="00CE1EDC" w:rsidP="00CE1EDC">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871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ale centrelor de ingrijire medicală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8710</w:t>
            </w:r>
          </w:p>
        </w:tc>
        <w:tc>
          <w:tcPr>
            <w:tcW w:w="2800" w:type="dxa"/>
            <w:tcBorders>
              <w:top w:val="single" w:sz="4" w:space="0" w:color="000000"/>
              <w:left w:val="double" w:sz="4" w:space="0" w:color="auto"/>
              <w:bottom w:val="single" w:sz="4"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centrelor de ingrijire medicală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01A10" w:rsidRDefault="00CE1EDC" w:rsidP="00CE1EDC">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w:t>
            </w:r>
            <w:r>
              <w:rPr>
                <w:rFonts w:ascii="Calibri" w:hAnsi="Calibri" w:cs="Arial"/>
                <w:b/>
                <w:color w:val="auto"/>
                <w:sz w:val="22"/>
                <w:szCs w:val="22"/>
                <w:lang w:val="ro-RO"/>
              </w:rPr>
              <w:t>89</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de asistență socială, fără cazare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01A10"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8899</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Alte activități de asistență socială, fără cazare n.c.a</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SECŢIUNEA R</w:t>
            </w:r>
            <w:r w:rsidRPr="000E3A1F">
              <w:rPr>
                <w:rFonts w:ascii="Calibri" w:hAnsi="Calibri" w:cs="Arial"/>
                <w:color w:val="auto"/>
                <w:sz w:val="22"/>
                <w:szCs w:val="22"/>
              </w:rPr>
              <w:t xml:space="preserve"> -</w:t>
            </w:r>
            <w:r w:rsidRPr="000E3A1F">
              <w:rPr>
                <w:rFonts w:ascii="Calibri" w:hAnsi="Calibri" w:cs="Arial"/>
                <w:b/>
                <w:bCs/>
                <w:color w:val="auto"/>
                <w:sz w:val="22"/>
                <w:szCs w:val="22"/>
              </w:rPr>
              <w:t xml:space="preserve">ACTIVITĂŢI DE SPECTACOLE, CULTURALE ŞI RECREATIVE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lastRenderedPageBreak/>
              <w:t xml:space="preserve">90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de creaţie şi interpretare artistică</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900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Activităţi de creaţie şi interpretare artistică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interpretare artistică (spectacole)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rPr>
            </w:pPr>
            <w:r w:rsidRPr="000E3A1F">
              <w:rPr>
                <w:rFonts w:ascii="Calibri" w:hAnsi="Calibri" w:cs="Arial"/>
                <w:color w:val="auto"/>
                <w:sz w:val="22"/>
                <w:szCs w:val="22"/>
              </w:rPr>
              <w:t>Industrii creative</w:t>
            </w:r>
            <w:r>
              <w:rPr>
                <w:rFonts w:ascii="Calibri" w:hAnsi="Calibri" w:cs="Arial"/>
                <w:color w:val="auto"/>
                <w:sz w:val="22"/>
                <w:szCs w:val="22"/>
              </w:rPr>
              <w:t xml:space="preserve"> /</w:t>
            </w:r>
          </w:p>
          <w:p w:rsidR="00CE1EDC" w:rsidRPr="00F749CB" w:rsidRDefault="00CE1EDC" w:rsidP="00CE1EDC">
            <w:pPr>
              <w:pStyle w:val="Default"/>
              <w:jc w:val="both"/>
              <w:rPr>
                <w:rFonts w:ascii="Calibri" w:hAnsi="Calibri" w:cs="Arial"/>
                <w:b/>
                <w:color w:val="FF0000"/>
                <w:sz w:val="22"/>
                <w:szCs w:val="22"/>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suport pentru interpretarea artistică (spectacole)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9232* 9234*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rPr>
                <w:rFonts w:ascii="Calibri" w:hAnsi="Calibri" w:cs="Arial"/>
                <w:sz w:val="22"/>
                <w:szCs w:val="22"/>
              </w:rPr>
            </w:pPr>
            <w:r w:rsidRPr="000E3A1F">
              <w:rPr>
                <w:rFonts w:ascii="Calibri" w:hAnsi="Calibri" w:cs="Arial"/>
                <w:sz w:val="22"/>
                <w:szCs w:val="22"/>
              </w:rPr>
              <w:t>Industrii creative</w:t>
            </w:r>
            <w:r>
              <w:rPr>
                <w:rFonts w:ascii="Calibri" w:hAnsi="Calibri" w:cs="Arial"/>
                <w:sz w:val="22"/>
                <w:szCs w:val="22"/>
              </w:rPr>
              <w:t xml:space="preserve"> /</w:t>
            </w:r>
          </w:p>
          <w:p w:rsidR="00CE1EDC" w:rsidRPr="00F749CB" w:rsidRDefault="00CE1EDC" w:rsidP="00CE1EDC">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creaţie artistică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9231* 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rPr>
                <w:rFonts w:ascii="Calibri" w:hAnsi="Calibri" w:cs="Arial"/>
                <w:sz w:val="22"/>
                <w:szCs w:val="22"/>
              </w:rPr>
            </w:pPr>
            <w:r w:rsidRPr="000E3A1F">
              <w:rPr>
                <w:rFonts w:ascii="Calibri" w:hAnsi="Calibri" w:cs="Arial"/>
                <w:sz w:val="22"/>
                <w:szCs w:val="22"/>
              </w:rPr>
              <w:t>Industrii creative</w:t>
            </w:r>
            <w:r>
              <w:rPr>
                <w:rFonts w:ascii="Calibri" w:hAnsi="Calibri" w:cs="Arial"/>
                <w:sz w:val="22"/>
                <w:szCs w:val="22"/>
              </w:rPr>
              <w:t xml:space="preserve"> /</w:t>
            </w:r>
          </w:p>
          <w:p w:rsidR="00CE1EDC" w:rsidRPr="00F749CB" w:rsidRDefault="00CE1EDC" w:rsidP="00CE1EDC">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9004</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Activităţi de gestionare a sălilor de spectacole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rPr>
                <w:rFonts w:ascii="Calibri" w:hAnsi="Calibri" w:cs="Arial"/>
                <w:sz w:val="22"/>
                <w:szCs w:val="22"/>
              </w:rPr>
            </w:pPr>
            <w:r w:rsidRPr="000E3A1F">
              <w:rPr>
                <w:rFonts w:ascii="Calibri" w:hAnsi="Calibri" w:cs="Arial"/>
                <w:sz w:val="22"/>
                <w:szCs w:val="22"/>
              </w:rPr>
              <w:t>Industrii creative</w:t>
            </w:r>
            <w:r>
              <w:rPr>
                <w:rFonts w:ascii="Calibri" w:hAnsi="Calibri" w:cs="Arial"/>
                <w:sz w:val="22"/>
                <w:szCs w:val="22"/>
              </w:rPr>
              <w:t xml:space="preserve"> /</w:t>
            </w:r>
          </w:p>
          <w:p w:rsidR="00CE1EDC" w:rsidRPr="00F749CB" w:rsidRDefault="00CE1EDC" w:rsidP="00CE1EDC">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65276D"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color w:val="auto"/>
                <w:sz w:val="22"/>
                <w:szCs w:val="22"/>
                <w:lang w:val="ro-RO"/>
              </w:rPr>
              <w:t xml:space="preserve"> Activitati sportive, recreative si distractive</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sportive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9311</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bazelor sportive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9621</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rPr>
                <w:rFonts w:ascii="Calibri" w:hAnsi="Calibri"/>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9312</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cluburilor sportive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9312</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rPr>
                <w:rFonts w:ascii="Calibri" w:hAnsi="Calibri"/>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9313</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centrelor de fitness</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9304*</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rPr>
                <w:rFonts w:ascii="Calibri" w:hAnsi="Calibri"/>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9319</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sportive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9319</w:t>
            </w:r>
          </w:p>
        </w:tc>
        <w:tc>
          <w:tcPr>
            <w:tcW w:w="2512" w:type="dxa"/>
            <w:tcBorders>
              <w:top w:val="single" w:sz="4" w:space="0" w:color="000000"/>
              <w:left w:val="single" w:sz="4" w:space="0" w:color="000000"/>
              <w:bottom w:val="single" w:sz="4" w:space="0" w:color="000000"/>
              <w:right w:val="single" w:sz="4" w:space="0" w:color="000000"/>
            </w:tcBorders>
          </w:tcPr>
          <w:p w:rsidR="00CE1EDC" w:rsidRPr="00F749CB" w:rsidRDefault="00CE1EDC" w:rsidP="00CE1EDC">
            <w:pPr>
              <w:rPr>
                <w:rFonts w:ascii="Calibri" w:hAnsi="Calibri"/>
                <w:b/>
                <w:color w:val="FF0000"/>
                <w:sz w:val="22"/>
                <w:szCs w:val="22"/>
              </w:rPr>
            </w:pPr>
            <w:r w:rsidRPr="00F749CB">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932</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Alte activităţi recreative şi distractive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it-IT"/>
              </w:rPr>
              <w:t>Bâlciuri şi parcuri de distracţii</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9233</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Alte activităţi recreative şi distractive n.c.a.</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9234* 9272* 9262*</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F749CB" w:rsidRDefault="00CE1EDC" w:rsidP="00CE1EDC">
            <w:pPr>
              <w:rPr>
                <w:rFonts w:ascii="Calibri" w:hAnsi="Calibri"/>
                <w:b/>
                <w:sz w:val="22"/>
                <w:szCs w:val="22"/>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 </w:t>
            </w:r>
            <w:r w:rsidRPr="00BA1747">
              <w:rPr>
                <w:rFonts w:ascii="Calibri" w:hAnsi="Calibri" w:cs="Arial"/>
                <w:b/>
                <w:color w:val="FF0000"/>
                <w:sz w:val="22"/>
                <w:szCs w:val="22"/>
                <w:lang w:val="ro-RO"/>
              </w:rPr>
              <w:t>Prioritar SIDD DD</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6" w:space="0" w:color="000000"/>
              <w:right w:val="double" w:sz="4" w:space="0" w:color="auto"/>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S - ALTE ACTIVITĂŢI DE SERVICII </w:t>
            </w:r>
          </w:p>
        </w:tc>
        <w:tc>
          <w:tcPr>
            <w:tcW w:w="1685" w:type="dxa"/>
            <w:tcBorders>
              <w:top w:val="single" w:sz="4" w:space="0" w:color="auto"/>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b/>
                <w:bCs/>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calculatoare, de articole personale şi de uz gospodăresc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calculatoarelor şi 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9511</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7250*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rPr>
                <w:rFonts w:ascii="Calibri" w:hAnsi="Calibri"/>
                <w:sz w:val="22"/>
                <w:szCs w:val="22"/>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Pr="000E3A1F" w:rsidDel="009E066A">
              <w:rPr>
                <w:rFonts w:ascii="Calibri" w:hAnsi="Calibri" w:cs="Arial"/>
                <w:color w:val="auto"/>
                <w:sz w:val="22"/>
                <w:szCs w:val="22"/>
                <w:lang w:val="ro-RO"/>
              </w:rPr>
              <w:t xml:space="preserve"> </w:t>
            </w:r>
          </w:p>
        </w:tc>
      </w:tr>
      <w:tr w:rsidR="00CE1EDC" w:rsidRPr="000E3A1F" w:rsidTr="00E17ACC">
        <w:trPr>
          <w:trHeight w:val="455"/>
          <w:jc w:val="center"/>
        </w:trPr>
        <w:tc>
          <w:tcPr>
            <w:tcW w:w="1056" w:type="dxa"/>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9512 </w:t>
            </w:r>
          </w:p>
        </w:tc>
        <w:tc>
          <w:tcPr>
            <w:tcW w:w="2800" w:type="dxa"/>
            <w:tcBorders>
              <w:lef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echipamentelor de comunicaţii</w:t>
            </w:r>
          </w:p>
        </w:tc>
        <w:tc>
          <w:tcPr>
            <w:tcW w:w="1685" w:type="dxa"/>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3220* 5274* </w:t>
            </w:r>
          </w:p>
        </w:tc>
        <w:tc>
          <w:tcPr>
            <w:tcW w:w="899" w:type="dxa"/>
            <w:shd w:val="clear" w:color="auto" w:fill="auto"/>
          </w:tcPr>
          <w:p w:rsidR="00CE1EDC" w:rsidRPr="000E3A1F" w:rsidRDefault="00CE1EDC" w:rsidP="00CE1EDC">
            <w:pPr>
              <w:rPr>
                <w:rFonts w:ascii="Calibri" w:hAnsi="Calibri"/>
                <w:sz w:val="22"/>
                <w:szCs w:val="22"/>
              </w:rPr>
            </w:pPr>
          </w:p>
        </w:tc>
        <w:tc>
          <w:tcPr>
            <w:tcW w:w="2512" w:type="dxa"/>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Pr="000E3A1F" w:rsidDel="009E066A">
              <w:rPr>
                <w:rFonts w:ascii="Calibri" w:hAnsi="Calibri" w:cs="Arial"/>
                <w:color w:val="auto"/>
                <w:sz w:val="22"/>
                <w:szCs w:val="22"/>
                <w:lang w:val="ro-RO"/>
              </w:rPr>
              <w:t xml:space="preserve"> </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952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articole personale şi de uz gospodăresc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aparatelor electronice de uz casnic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5272*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44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dispozitivelor de uz gospodăresc şi a echipamentelor pentru casă şi grădină</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5272*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498"/>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9523</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încălţămintei şi a articolelor din piele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5271 5274*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9523 </w:t>
            </w:r>
          </w:p>
        </w:tc>
        <w:tc>
          <w:tcPr>
            <w:tcW w:w="2512" w:type="dxa"/>
          </w:tcPr>
          <w:p w:rsidR="00CE1EDC" w:rsidRPr="000E3A1F" w:rsidRDefault="00CE1EDC" w:rsidP="00CE1EDC">
            <w:pPr>
              <w:rPr>
                <w:rFonts w:ascii="Calibri" w:hAnsi="Calibri" w:cs="Arial"/>
                <w:sz w:val="22"/>
                <w:szCs w:val="22"/>
                <w:lang w:val="ro-RO"/>
              </w:rPr>
            </w:pPr>
            <w:r w:rsidRPr="000E3A1F">
              <w:rPr>
                <w:rFonts w:ascii="Calibri" w:hAnsi="Calibri" w:cs="Arial"/>
                <w:sz w:val="22"/>
                <w:szCs w:val="22"/>
                <w:lang w:val="ro-RO"/>
              </w:rPr>
              <w:t xml:space="preserve"> Servicii pentru populația din spațiul rural</w:t>
            </w:r>
          </w:p>
        </w:tc>
      </w:tr>
      <w:tr w:rsidR="00CE1EDC" w:rsidRPr="000E3A1F" w:rsidTr="00E17ACC">
        <w:trPr>
          <w:trHeight w:val="66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9524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mobilei şi a furniturilor casnice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3612* 3614* </w:t>
            </w:r>
          </w:p>
        </w:tc>
        <w:tc>
          <w:tcPr>
            <w:tcW w:w="899" w:type="dxa"/>
          </w:tcPr>
          <w:p w:rsidR="00CE1EDC" w:rsidRPr="000E3A1F" w:rsidRDefault="00CE1EDC" w:rsidP="00CE1EDC">
            <w:pPr>
              <w:rPr>
                <w:rFonts w:ascii="Calibri" w:hAnsi="Calibri"/>
                <w:sz w:val="22"/>
                <w:szCs w:val="22"/>
              </w:rPr>
            </w:pP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9525</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ceasurilor şi a bijuteriilor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5273 </w:t>
            </w:r>
          </w:p>
        </w:tc>
        <w:tc>
          <w:tcPr>
            <w:tcW w:w="899" w:type="dxa"/>
          </w:tcPr>
          <w:p w:rsidR="00CE1EDC" w:rsidRPr="000E3A1F" w:rsidRDefault="00CE1EDC" w:rsidP="00CE1EDC">
            <w:pPr>
              <w:rPr>
                <w:rFonts w:ascii="Calibri" w:hAnsi="Calibri"/>
                <w:sz w:val="22"/>
                <w:szCs w:val="22"/>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Servicii pentru populația din spațiul rural</w:t>
            </w:r>
          </w:p>
        </w:tc>
      </w:tr>
      <w:tr w:rsidR="00CE1EDC" w:rsidRPr="000E3A1F" w:rsidTr="00E17ACC">
        <w:trPr>
          <w:trHeight w:val="87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9529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de uz personal şi gospodăresc n.c.a.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3630* 3640* 5274* </w:t>
            </w:r>
          </w:p>
        </w:tc>
        <w:tc>
          <w:tcPr>
            <w:tcW w:w="899" w:type="dxa"/>
          </w:tcPr>
          <w:p w:rsidR="00CE1EDC" w:rsidRPr="000E3A1F" w:rsidRDefault="00CE1EDC" w:rsidP="00CE1EDC">
            <w:pPr>
              <w:rPr>
                <w:rFonts w:ascii="Calibri" w:hAnsi="Calibri"/>
                <w:sz w:val="22"/>
                <w:szCs w:val="22"/>
              </w:rPr>
            </w:pP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shd w:val="clear" w:color="auto" w:fill="E6E6E6"/>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 </w:t>
            </w:r>
          </w:p>
        </w:tc>
        <w:tc>
          <w:tcPr>
            <w:tcW w:w="88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685"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960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4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Spălarea şi curăţarea (uscată) articolelor textile şi a produselor din blană</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9301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Coafură şi alte activităţi de înfrumuseţare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9302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Activităţi de pompe funebre şi similare, cu exceptia inchirierii si vanzarii locurilor de veci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9303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9604 </w:t>
            </w: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întreţinere corporală</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9304*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9609*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9609</w:t>
            </w: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servicii n.c.a.</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Sunt eligibile doar serviciile pentru animale de companie, cum ar fi: adăpostire, îngrijire, relaxare și dresaj.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rPr>
                <w:rFonts w:ascii="Calibri" w:hAnsi="Calibri" w:cs="Arial"/>
                <w:sz w:val="22"/>
                <w:szCs w:val="22"/>
                <w:lang w:val="ro-RO"/>
              </w:rPr>
            </w:pPr>
          </w:p>
        </w:tc>
      </w:tr>
    </w:tbl>
    <w:p w:rsidR="00AF0902" w:rsidRPr="000E3A1F" w:rsidRDefault="00AF090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AF0902" w:rsidRPr="000E3A1F" w:rsidRDefault="00AF0902" w:rsidP="00AF0902">
      <w:pPr>
        <w:rPr>
          <w:lang w:val="ro-RO"/>
        </w:rPr>
      </w:pPr>
    </w:p>
    <w:sectPr w:rsidR="00AF0902" w:rsidRPr="000E3A1F" w:rsidSect="00062790">
      <w:footerReference w:type="even" r:id="rId8"/>
      <w:footerReference w:type="default" r:id="rId9"/>
      <w:pgSz w:w="15840" w:h="12240" w:orient="landscape"/>
      <w:pgMar w:top="1356" w:right="851" w:bottom="900" w:left="600" w:header="708" w:footer="708"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117" w:rsidRDefault="00095117" w:rsidP="00810524">
      <w:pPr>
        <w:pStyle w:val="Default"/>
      </w:pPr>
      <w:r>
        <w:separator/>
      </w:r>
    </w:p>
  </w:endnote>
  <w:endnote w:type="continuationSeparator" w:id="0">
    <w:p w:rsidR="00095117" w:rsidRDefault="00095117" w:rsidP="00810524">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20" w:rsidRDefault="002B1920"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920" w:rsidRDefault="002B19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20" w:rsidRDefault="002B1920"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2F88">
      <w:rPr>
        <w:rStyle w:val="PageNumber"/>
        <w:noProof/>
      </w:rPr>
      <w:t>42</w:t>
    </w:r>
    <w:r>
      <w:rPr>
        <w:rStyle w:val="PageNumber"/>
      </w:rPr>
      <w:fldChar w:fldCharType="end"/>
    </w:r>
  </w:p>
  <w:p w:rsidR="002B1920" w:rsidRDefault="002B1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117" w:rsidRDefault="00095117" w:rsidP="00810524">
      <w:pPr>
        <w:pStyle w:val="Default"/>
      </w:pPr>
      <w:r>
        <w:separator/>
      </w:r>
    </w:p>
  </w:footnote>
  <w:footnote w:type="continuationSeparator" w:id="0">
    <w:p w:rsidR="00095117" w:rsidRDefault="00095117" w:rsidP="00810524">
      <w:pPr>
        <w:pStyle w:val="Defaul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326"/>
    <w:multiLevelType w:val="multilevel"/>
    <w:tmpl w:val="D13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8154A"/>
    <w:multiLevelType w:val="hybridMultilevel"/>
    <w:tmpl w:val="B8CE2A62"/>
    <w:lvl w:ilvl="0" w:tplc="57D04A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167A9"/>
    <w:multiLevelType w:val="hybridMultilevel"/>
    <w:tmpl w:val="70AABCE6"/>
    <w:lvl w:ilvl="0" w:tplc="AAAAAEFC">
      <w:start w:val="5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2160B"/>
    <w:multiLevelType w:val="hybridMultilevel"/>
    <w:tmpl w:val="A6964364"/>
    <w:lvl w:ilvl="0" w:tplc="602E23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A121BA4"/>
    <w:multiLevelType w:val="hybridMultilevel"/>
    <w:tmpl w:val="328ED7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A7C2A6F"/>
    <w:multiLevelType w:val="hybridMultilevel"/>
    <w:tmpl w:val="7A3CCBCE"/>
    <w:lvl w:ilvl="0" w:tplc="986A88F4">
      <w:start w:val="52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AC1646"/>
    <w:rsid w:val="00000FFC"/>
    <w:rsid w:val="000013CD"/>
    <w:rsid w:val="00002FFE"/>
    <w:rsid w:val="00004387"/>
    <w:rsid w:val="00005256"/>
    <w:rsid w:val="000061CA"/>
    <w:rsid w:val="000100AD"/>
    <w:rsid w:val="000124D4"/>
    <w:rsid w:val="00013361"/>
    <w:rsid w:val="00015375"/>
    <w:rsid w:val="000201C5"/>
    <w:rsid w:val="000216F7"/>
    <w:rsid w:val="000240A1"/>
    <w:rsid w:val="00024955"/>
    <w:rsid w:val="00027EE8"/>
    <w:rsid w:val="000357C2"/>
    <w:rsid w:val="00041E2C"/>
    <w:rsid w:val="00047D62"/>
    <w:rsid w:val="00052F40"/>
    <w:rsid w:val="0005431A"/>
    <w:rsid w:val="00054549"/>
    <w:rsid w:val="0005528F"/>
    <w:rsid w:val="0005671F"/>
    <w:rsid w:val="00062006"/>
    <w:rsid w:val="00062790"/>
    <w:rsid w:val="00072315"/>
    <w:rsid w:val="00074AA8"/>
    <w:rsid w:val="000756F3"/>
    <w:rsid w:val="00083574"/>
    <w:rsid w:val="000837E0"/>
    <w:rsid w:val="000859AA"/>
    <w:rsid w:val="00095117"/>
    <w:rsid w:val="00095E78"/>
    <w:rsid w:val="00097813"/>
    <w:rsid w:val="000A4418"/>
    <w:rsid w:val="000B0219"/>
    <w:rsid w:val="000B5281"/>
    <w:rsid w:val="000B5C40"/>
    <w:rsid w:val="000B621D"/>
    <w:rsid w:val="000C0E18"/>
    <w:rsid w:val="000C1470"/>
    <w:rsid w:val="000C18B5"/>
    <w:rsid w:val="000C2DF8"/>
    <w:rsid w:val="000C4011"/>
    <w:rsid w:val="000C735C"/>
    <w:rsid w:val="000C7D5C"/>
    <w:rsid w:val="000D3F48"/>
    <w:rsid w:val="000D73FD"/>
    <w:rsid w:val="000E2AFD"/>
    <w:rsid w:val="000E3A1F"/>
    <w:rsid w:val="000E3DFF"/>
    <w:rsid w:val="000E5476"/>
    <w:rsid w:val="000E6276"/>
    <w:rsid w:val="000E63F7"/>
    <w:rsid w:val="000E6D5C"/>
    <w:rsid w:val="000E6D89"/>
    <w:rsid w:val="000E7662"/>
    <w:rsid w:val="000E7BC2"/>
    <w:rsid w:val="000F07EE"/>
    <w:rsid w:val="000F2E9E"/>
    <w:rsid w:val="000F30BE"/>
    <w:rsid w:val="00101908"/>
    <w:rsid w:val="00102C60"/>
    <w:rsid w:val="001032C5"/>
    <w:rsid w:val="00113B40"/>
    <w:rsid w:val="001156CA"/>
    <w:rsid w:val="0013008F"/>
    <w:rsid w:val="00133D7B"/>
    <w:rsid w:val="001355AA"/>
    <w:rsid w:val="001364B2"/>
    <w:rsid w:val="001408B6"/>
    <w:rsid w:val="001411DB"/>
    <w:rsid w:val="001421E6"/>
    <w:rsid w:val="00151910"/>
    <w:rsid w:val="00153F0D"/>
    <w:rsid w:val="001554BF"/>
    <w:rsid w:val="00157986"/>
    <w:rsid w:val="0016390F"/>
    <w:rsid w:val="001717B1"/>
    <w:rsid w:val="00181EB1"/>
    <w:rsid w:val="00182253"/>
    <w:rsid w:val="00182F4E"/>
    <w:rsid w:val="00191C06"/>
    <w:rsid w:val="0019218A"/>
    <w:rsid w:val="0019322B"/>
    <w:rsid w:val="00193C00"/>
    <w:rsid w:val="00197C7E"/>
    <w:rsid w:val="00197D9A"/>
    <w:rsid w:val="001A04D1"/>
    <w:rsid w:val="001A13D1"/>
    <w:rsid w:val="001A17E6"/>
    <w:rsid w:val="001B1A3E"/>
    <w:rsid w:val="001B26CA"/>
    <w:rsid w:val="001B26EF"/>
    <w:rsid w:val="001C13C8"/>
    <w:rsid w:val="001D5F28"/>
    <w:rsid w:val="001D69BD"/>
    <w:rsid w:val="001D7007"/>
    <w:rsid w:val="001D7E7F"/>
    <w:rsid w:val="001E023E"/>
    <w:rsid w:val="001F0E49"/>
    <w:rsid w:val="001F1B73"/>
    <w:rsid w:val="001F2DE8"/>
    <w:rsid w:val="001F4E4C"/>
    <w:rsid w:val="001F6CFF"/>
    <w:rsid w:val="001F7E1D"/>
    <w:rsid w:val="00201F26"/>
    <w:rsid w:val="0020681A"/>
    <w:rsid w:val="00207FD3"/>
    <w:rsid w:val="00212831"/>
    <w:rsid w:val="0021317E"/>
    <w:rsid w:val="0021763A"/>
    <w:rsid w:val="00220BF0"/>
    <w:rsid w:val="00222EA9"/>
    <w:rsid w:val="0022562F"/>
    <w:rsid w:val="00235B05"/>
    <w:rsid w:val="00237025"/>
    <w:rsid w:val="00243415"/>
    <w:rsid w:val="00251272"/>
    <w:rsid w:val="00251F94"/>
    <w:rsid w:val="0025388A"/>
    <w:rsid w:val="00255174"/>
    <w:rsid w:val="00264F5C"/>
    <w:rsid w:val="00265283"/>
    <w:rsid w:val="00270CA1"/>
    <w:rsid w:val="002717F9"/>
    <w:rsid w:val="00271A60"/>
    <w:rsid w:val="00282975"/>
    <w:rsid w:val="0028715D"/>
    <w:rsid w:val="00290A68"/>
    <w:rsid w:val="00291536"/>
    <w:rsid w:val="00293C43"/>
    <w:rsid w:val="00295C89"/>
    <w:rsid w:val="002A1CFF"/>
    <w:rsid w:val="002A4BA3"/>
    <w:rsid w:val="002A798E"/>
    <w:rsid w:val="002B1920"/>
    <w:rsid w:val="002B4197"/>
    <w:rsid w:val="002B4994"/>
    <w:rsid w:val="002B4E28"/>
    <w:rsid w:val="002B50EA"/>
    <w:rsid w:val="002B745B"/>
    <w:rsid w:val="002C0C8F"/>
    <w:rsid w:val="002C3AD3"/>
    <w:rsid w:val="002C3FE7"/>
    <w:rsid w:val="002C501D"/>
    <w:rsid w:val="002C5034"/>
    <w:rsid w:val="002C73D5"/>
    <w:rsid w:val="002D1EAF"/>
    <w:rsid w:val="002D4922"/>
    <w:rsid w:val="002D5B14"/>
    <w:rsid w:val="002E1828"/>
    <w:rsid w:val="002E30E3"/>
    <w:rsid w:val="002E37CE"/>
    <w:rsid w:val="002E38FF"/>
    <w:rsid w:val="002F4E71"/>
    <w:rsid w:val="00300CAB"/>
    <w:rsid w:val="00301734"/>
    <w:rsid w:val="00310B65"/>
    <w:rsid w:val="003120C5"/>
    <w:rsid w:val="003124E3"/>
    <w:rsid w:val="003141BB"/>
    <w:rsid w:val="0032213F"/>
    <w:rsid w:val="003231DA"/>
    <w:rsid w:val="00326507"/>
    <w:rsid w:val="0032781A"/>
    <w:rsid w:val="003346A9"/>
    <w:rsid w:val="00341204"/>
    <w:rsid w:val="00341F89"/>
    <w:rsid w:val="003430FE"/>
    <w:rsid w:val="00347DD7"/>
    <w:rsid w:val="003512FC"/>
    <w:rsid w:val="00351575"/>
    <w:rsid w:val="0035230D"/>
    <w:rsid w:val="0035597A"/>
    <w:rsid w:val="00357420"/>
    <w:rsid w:val="003615F5"/>
    <w:rsid w:val="00365AE0"/>
    <w:rsid w:val="00366FCC"/>
    <w:rsid w:val="00367B50"/>
    <w:rsid w:val="0037147F"/>
    <w:rsid w:val="00372292"/>
    <w:rsid w:val="0038237B"/>
    <w:rsid w:val="00383FEF"/>
    <w:rsid w:val="00386F3F"/>
    <w:rsid w:val="003870A9"/>
    <w:rsid w:val="00387C87"/>
    <w:rsid w:val="003976E4"/>
    <w:rsid w:val="003A0620"/>
    <w:rsid w:val="003A1905"/>
    <w:rsid w:val="003A3432"/>
    <w:rsid w:val="003A7588"/>
    <w:rsid w:val="003A7D1A"/>
    <w:rsid w:val="003B3440"/>
    <w:rsid w:val="003C1543"/>
    <w:rsid w:val="003C2836"/>
    <w:rsid w:val="003C3E51"/>
    <w:rsid w:val="003C4685"/>
    <w:rsid w:val="003C56F9"/>
    <w:rsid w:val="003C5E42"/>
    <w:rsid w:val="003C6DC1"/>
    <w:rsid w:val="003D0F1D"/>
    <w:rsid w:val="003D292E"/>
    <w:rsid w:val="003D491A"/>
    <w:rsid w:val="003E3CC5"/>
    <w:rsid w:val="003F5371"/>
    <w:rsid w:val="003F7DDD"/>
    <w:rsid w:val="00401A3C"/>
    <w:rsid w:val="004034DA"/>
    <w:rsid w:val="00404B5A"/>
    <w:rsid w:val="00404CDB"/>
    <w:rsid w:val="00414046"/>
    <w:rsid w:val="00425175"/>
    <w:rsid w:val="00427EF0"/>
    <w:rsid w:val="00431920"/>
    <w:rsid w:val="00432835"/>
    <w:rsid w:val="004370AE"/>
    <w:rsid w:val="004426F5"/>
    <w:rsid w:val="0044468D"/>
    <w:rsid w:val="00446E75"/>
    <w:rsid w:val="0044776E"/>
    <w:rsid w:val="004507BC"/>
    <w:rsid w:val="004527F4"/>
    <w:rsid w:val="00456171"/>
    <w:rsid w:val="00466D68"/>
    <w:rsid w:val="00475BBC"/>
    <w:rsid w:val="0047705C"/>
    <w:rsid w:val="004773CF"/>
    <w:rsid w:val="00480B3F"/>
    <w:rsid w:val="00480BF9"/>
    <w:rsid w:val="00484B9F"/>
    <w:rsid w:val="00486A8D"/>
    <w:rsid w:val="00487A8B"/>
    <w:rsid w:val="00487D8A"/>
    <w:rsid w:val="00494ECA"/>
    <w:rsid w:val="004976FB"/>
    <w:rsid w:val="004A257F"/>
    <w:rsid w:val="004A2825"/>
    <w:rsid w:val="004A2E6A"/>
    <w:rsid w:val="004A3F08"/>
    <w:rsid w:val="004A5A52"/>
    <w:rsid w:val="004B1006"/>
    <w:rsid w:val="004B48E2"/>
    <w:rsid w:val="004C549B"/>
    <w:rsid w:val="004C6739"/>
    <w:rsid w:val="004C7604"/>
    <w:rsid w:val="004D15C9"/>
    <w:rsid w:val="004D26DB"/>
    <w:rsid w:val="004D4A54"/>
    <w:rsid w:val="004E13C5"/>
    <w:rsid w:val="004E3566"/>
    <w:rsid w:val="004E604C"/>
    <w:rsid w:val="004E6D0E"/>
    <w:rsid w:val="004F2DD5"/>
    <w:rsid w:val="004F3532"/>
    <w:rsid w:val="004F6B27"/>
    <w:rsid w:val="004F721E"/>
    <w:rsid w:val="004F7E06"/>
    <w:rsid w:val="00501E65"/>
    <w:rsid w:val="0050229D"/>
    <w:rsid w:val="00510B53"/>
    <w:rsid w:val="00521E77"/>
    <w:rsid w:val="00523B10"/>
    <w:rsid w:val="00531B41"/>
    <w:rsid w:val="005320DB"/>
    <w:rsid w:val="00534367"/>
    <w:rsid w:val="00537706"/>
    <w:rsid w:val="0055349E"/>
    <w:rsid w:val="005561BA"/>
    <w:rsid w:val="00570CCB"/>
    <w:rsid w:val="005716F0"/>
    <w:rsid w:val="0057309E"/>
    <w:rsid w:val="0057554E"/>
    <w:rsid w:val="00577470"/>
    <w:rsid w:val="005807EF"/>
    <w:rsid w:val="005820BB"/>
    <w:rsid w:val="00583070"/>
    <w:rsid w:val="005844D2"/>
    <w:rsid w:val="005871F6"/>
    <w:rsid w:val="00587BB5"/>
    <w:rsid w:val="005922D2"/>
    <w:rsid w:val="00594388"/>
    <w:rsid w:val="00595052"/>
    <w:rsid w:val="005A1681"/>
    <w:rsid w:val="005A2A79"/>
    <w:rsid w:val="005A5803"/>
    <w:rsid w:val="005A7504"/>
    <w:rsid w:val="005B0918"/>
    <w:rsid w:val="005B2276"/>
    <w:rsid w:val="005B400A"/>
    <w:rsid w:val="005D2551"/>
    <w:rsid w:val="005D38C5"/>
    <w:rsid w:val="005E7DE2"/>
    <w:rsid w:val="005F0166"/>
    <w:rsid w:val="005F60EF"/>
    <w:rsid w:val="005F7A73"/>
    <w:rsid w:val="00604E1C"/>
    <w:rsid w:val="006061BC"/>
    <w:rsid w:val="006071E9"/>
    <w:rsid w:val="00611449"/>
    <w:rsid w:val="0061409A"/>
    <w:rsid w:val="0061710C"/>
    <w:rsid w:val="0062753D"/>
    <w:rsid w:val="0064105A"/>
    <w:rsid w:val="00642AB8"/>
    <w:rsid w:val="00642AD9"/>
    <w:rsid w:val="00646076"/>
    <w:rsid w:val="00646622"/>
    <w:rsid w:val="00650B3E"/>
    <w:rsid w:val="0065131B"/>
    <w:rsid w:val="0065276D"/>
    <w:rsid w:val="00653183"/>
    <w:rsid w:val="00654ECA"/>
    <w:rsid w:val="006566B7"/>
    <w:rsid w:val="00657D39"/>
    <w:rsid w:val="00660CFD"/>
    <w:rsid w:val="00662116"/>
    <w:rsid w:val="006663F1"/>
    <w:rsid w:val="00682995"/>
    <w:rsid w:val="0069174B"/>
    <w:rsid w:val="00693B77"/>
    <w:rsid w:val="0069433E"/>
    <w:rsid w:val="006A6A34"/>
    <w:rsid w:val="006B2F62"/>
    <w:rsid w:val="006B3741"/>
    <w:rsid w:val="006C209E"/>
    <w:rsid w:val="006C2412"/>
    <w:rsid w:val="006C50A1"/>
    <w:rsid w:val="006D1CD2"/>
    <w:rsid w:val="006D56DE"/>
    <w:rsid w:val="006D67AE"/>
    <w:rsid w:val="006F0A74"/>
    <w:rsid w:val="006F1406"/>
    <w:rsid w:val="006F4375"/>
    <w:rsid w:val="00702A5E"/>
    <w:rsid w:val="0070345E"/>
    <w:rsid w:val="0070357F"/>
    <w:rsid w:val="00717B21"/>
    <w:rsid w:val="007216CB"/>
    <w:rsid w:val="00724CCE"/>
    <w:rsid w:val="00726692"/>
    <w:rsid w:val="0072671A"/>
    <w:rsid w:val="00727618"/>
    <w:rsid w:val="00727AA0"/>
    <w:rsid w:val="00732E45"/>
    <w:rsid w:val="0073764A"/>
    <w:rsid w:val="00741172"/>
    <w:rsid w:val="007412D6"/>
    <w:rsid w:val="0074670C"/>
    <w:rsid w:val="00747B9B"/>
    <w:rsid w:val="007507CC"/>
    <w:rsid w:val="00750CAD"/>
    <w:rsid w:val="00752ED5"/>
    <w:rsid w:val="0075659D"/>
    <w:rsid w:val="00771BBD"/>
    <w:rsid w:val="0077203C"/>
    <w:rsid w:val="00777657"/>
    <w:rsid w:val="00777D5E"/>
    <w:rsid w:val="0078098D"/>
    <w:rsid w:val="00782C49"/>
    <w:rsid w:val="00782C5B"/>
    <w:rsid w:val="0079346F"/>
    <w:rsid w:val="00793926"/>
    <w:rsid w:val="007A019F"/>
    <w:rsid w:val="007A123A"/>
    <w:rsid w:val="007A2EBC"/>
    <w:rsid w:val="007A4540"/>
    <w:rsid w:val="007A58C3"/>
    <w:rsid w:val="007A5E42"/>
    <w:rsid w:val="007B37C6"/>
    <w:rsid w:val="007C14A6"/>
    <w:rsid w:val="007C40B8"/>
    <w:rsid w:val="007D3303"/>
    <w:rsid w:val="007D3DB6"/>
    <w:rsid w:val="007D3EF5"/>
    <w:rsid w:val="007D73D3"/>
    <w:rsid w:val="007E1521"/>
    <w:rsid w:val="007E4BA6"/>
    <w:rsid w:val="007E7685"/>
    <w:rsid w:val="007F082B"/>
    <w:rsid w:val="00804549"/>
    <w:rsid w:val="008056EE"/>
    <w:rsid w:val="0080717A"/>
    <w:rsid w:val="00807491"/>
    <w:rsid w:val="00810110"/>
    <w:rsid w:val="00810524"/>
    <w:rsid w:val="00813D56"/>
    <w:rsid w:val="00814034"/>
    <w:rsid w:val="00814D2E"/>
    <w:rsid w:val="00817DEB"/>
    <w:rsid w:val="00830D54"/>
    <w:rsid w:val="00834A93"/>
    <w:rsid w:val="008419B2"/>
    <w:rsid w:val="008423C7"/>
    <w:rsid w:val="00845F0D"/>
    <w:rsid w:val="008470D5"/>
    <w:rsid w:val="008472F7"/>
    <w:rsid w:val="00852FB1"/>
    <w:rsid w:val="00863357"/>
    <w:rsid w:val="0086354C"/>
    <w:rsid w:val="00863B7D"/>
    <w:rsid w:val="008718DE"/>
    <w:rsid w:val="008767EC"/>
    <w:rsid w:val="0088414A"/>
    <w:rsid w:val="008844A6"/>
    <w:rsid w:val="00893643"/>
    <w:rsid w:val="00894973"/>
    <w:rsid w:val="00894F19"/>
    <w:rsid w:val="00897D4C"/>
    <w:rsid w:val="008A5D1D"/>
    <w:rsid w:val="008B09D7"/>
    <w:rsid w:val="008B2918"/>
    <w:rsid w:val="008B4516"/>
    <w:rsid w:val="008C23F7"/>
    <w:rsid w:val="008C5189"/>
    <w:rsid w:val="008C6C60"/>
    <w:rsid w:val="008C791D"/>
    <w:rsid w:val="008D3BB7"/>
    <w:rsid w:val="008D4477"/>
    <w:rsid w:val="008D4C90"/>
    <w:rsid w:val="008D511D"/>
    <w:rsid w:val="008E136E"/>
    <w:rsid w:val="008E335D"/>
    <w:rsid w:val="008E5B71"/>
    <w:rsid w:val="008E6965"/>
    <w:rsid w:val="008F016B"/>
    <w:rsid w:val="008F11F0"/>
    <w:rsid w:val="00903C65"/>
    <w:rsid w:val="0090413E"/>
    <w:rsid w:val="00904450"/>
    <w:rsid w:val="00905493"/>
    <w:rsid w:val="00913278"/>
    <w:rsid w:val="00913CCD"/>
    <w:rsid w:val="009176B6"/>
    <w:rsid w:val="009311B4"/>
    <w:rsid w:val="009331D5"/>
    <w:rsid w:val="00940554"/>
    <w:rsid w:val="009478A4"/>
    <w:rsid w:val="0095061E"/>
    <w:rsid w:val="00951584"/>
    <w:rsid w:val="00951A27"/>
    <w:rsid w:val="00961525"/>
    <w:rsid w:val="00961DDD"/>
    <w:rsid w:val="0096392D"/>
    <w:rsid w:val="00963D21"/>
    <w:rsid w:val="009644E5"/>
    <w:rsid w:val="00973825"/>
    <w:rsid w:val="00973D74"/>
    <w:rsid w:val="00974253"/>
    <w:rsid w:val="00975B49"/>
    <w:rsid w:val="00981A15"/>
    <w:rsid w:val="009827DC"/>
    <w:rsid w:val="009851C6"/>
    <w:rsid w:val="0098680C"/>
    <w:rsid w:val="00990542"/>
    <w:rsid w:val="009926CF"/>
    <w:rsid w:val="00995442"/>
    <w:rsid w:val="009A0FCA"/>
    <w:rsid w:val="009A1270"/>
    <w:rsid w:val="009A2CA8"/>
    <w:rsid w:val="009A6E4E"/>
    <w:rsid w:val="009B4B15"/>
    <w:rsid w:val="009B7965"/>
    <w:rsid w:val="009C0A99"/>
    <w:rsid w:val="009C18E6"/>
    <w:rsid w:val="009C3CC2"/>
    <w:rsid w:val="009C4D50"/>
    <w:rsid w:val="009C4F68"/>
    <w:rsid w:val="009C53C8"/>
    <w:rsid w:val="009C5C2A"/>
    <w:rsid w:val="009C75C9"/>
    <w:rsid w:val="009C7EB1"/>
    <w:rsid w:val="009D1387"/>
    <w:rsid w:val="009D31C6"/>
    <w:rsid w:val="009D5850"/>
    <w:rsid w:val="009E066A"/>
    <w:rsid w:val="009E10AF"/>
    <w:rsid w:val="009E58C2"/>
    <w:rsid w:val="009F3B3C"/>
    <w:rsid w:val="00A0389A"/>
    <w:rsid w:val="00A05183"/>
    <w:rsid w:val="00A0673F"/>
    <w:rsid w:val="00A06B6F"/>
    <w:rsid w:val="00A07193"/>
    <w:rsid w:val="00A07D0E"/>
    <w:rsid w:val="00A133D2"/>
    <w:rsid w:val="00A15A82"/>
    <w:rsid w:val="00A15E91"/>
    <w:rsid w:val="00A20701"/>
    <w:rsid w:val="00A2267B"/>
    <w:rsid w:val="00A23497"/>
    <w:rsid w:val="00A24F00"/>
    <w:rsid w:val="00A25FD6"/>
    <w:rsid w:val="00A267DB"/>
    <w:rsid w:val="00A30547"/>
    <w:rsid w:val="00A3223A"/>
    <w:rsid w:val="00A334C5"/>
    <w:rsid w:val="00A34601"/>
    <w:rsid w:val="00A4209E"/>
    <w:rsid w:val="00A4210C"/>
    <w:rsid w:val="00A422DD"/>
    <w:rsid w:val="00A477E9"/>
    <w:rsid w:val="00A50D22"/>
    <w:rsid w:val="00A559B0"/>
    <w:rsid w:val="00A620FC"/>
    <w:rsid w:val="00A639EE"/>
    <w:rsid w:val="00A64049"/>
    <w:rsid w:val="00A64AD2"/>
    <w:rsid w:val="00A72093"/>
    <w:rsid w:val="00A756CC"/>
    <w:rsid w:val="00A76287"/>
    <w:rsid w:val="00A76DFF"/>
    <w:rsid w:val="00A774AF"/>
    <w:rsid w:val="00A835EA"/>
    <w:rsid w:val="00A84ABF"/>
    <w:rsid w:val="00A9254F"/>
    <w:rsid w:val="00A92866"/>
    <w:rsid w:val="00A92F3D"/>
    <w:rsid w:val="00A95E4D"/>
    <w:rsid w:val="00A9748F"/>
    <w:rsid w:val="00AA4C41"/>
    <w:rsid w:val="00AB2787"/>
    <w:rsid w:val="00AB2AB6"/>
    <w:rsid w:val="00AB5894"/>
    <w:rsid w:val="00AB63D5"/>
    <w:rsid w:val="00AB7764"/>
    <w:rsid w:val="00AB78E6"/>
    <w:rsid w:val="00AC0C11"/>
    <w:rsid w:val="00AC1646"/>
    <w:rsid w:val="00AC50E0"/>
    <w:rsid w:val="00AD112A"/>
    <w:rsid w:val="00AD2BEC"/>
    <w:rsid w:val="00AE0203"/>
    <w:rsid w:val="00AE0793"/>
    <w:rsid w:val="00AE2EF7"/>
    <w:rsid w:val="00AE4259"/>
    <w:rsid w:val="00AE498C"/>
    <w:rsid w:val="00AE5F65"/>
    <w:rsid w:val="00AF0902"/>
    <w:rsid w:val="00AF48BF"/>
    <w:rsid w:val="00AF5F42"/>
    <w:rsid w:val="00AF61A5"/>
    <w:rsid w:val="00B05FC3"/>
    <w:rsid w:val="00B07232"/>
    <w:rsid w:val="00B11C5C"/>
    <w:rsid w:val="00B14215"/>
    <w:rsid w:val="00B17DFB"/>
    <w:rsid w:val="00B21A81"/>
    <w:rsid w:val="00B3183C"/>
    <w:rsid w:val="00B340E9"/>
    <w:rsid w:val="00B360CF"/>
    <w:rsid w:val="00B4289B"/>
    <w:rsid w:val="00B42A6C"/>
    <w:rsid w:val="00B42BC5"/>
    <w:rsid w:val="00B4771E"/>
    <w:rsid w:val="00B572CA"/>
    <w:rsid w:val="00B6082A"/>
    <w:rsid w:val="00B637D5"/>
    <w:rsid w:val="00B6606A"/>
    <w:rsid w:val="00B66CE7"/>
    <w:rsid w:val="00B70F17"/>
    <w:rsid w:val="00B7200B"/>
    <w:rsid w:val="00B73B94"/>
    <w:rsid w:val="00B75E16"/>
    <w:rsid w:val="00B76132"/>
    <w:rsid w:val="00B8371F"/>
    <w:rsid w:val="00B83AC8"/>
    <w:rsid w:val="00B83E6D"/>
    <w:rsid w:val="00B86B98"/>
    <w:rsid w:val="00B875F1"/>
    <w:rsid w:val="00B90E17"/>
    <w:rsid w:val="00B91795"/>
    <w:rsid w:val="00B92344"/>
    <w:rsid w:val="00BA04BC"/>
    <w:rsid w:val="00BA1747"/>
    <w:rsid w:val="00BA3F6E"/>
    <w:rsid w:val="00BA4CA8"/>
    <w:rsid w:val="00BA63A7"/>
    <w:rsid w:val="00BA6CF4"/>
    <w:rsid w:val="00BB06A7"/>
    <w:rsid w:val="00BB27A3"/>
    <w:rsid w:val="00BB2BBC"/>
    <w:rsid w:val="00BB2D17"/>
    <w:rsid w:val="00BB2F88"/>
    <w:rsid w:val="00BC24A5"/>
    <w:rsid w:val="00BC600A"/>
    <w:rsid w:val="00BC6F00"/>
    <w:rsid w:val="00BC7207"/>
    <w:rsid w:val="00BD07DA"/>
    <w:rsid w:val="00BD75A9"/>
    <w:rsid w:val="00BE06CA"/>
    <w:rsid w:val="00BE0A91"/>
    <w:rsid w:val="00BE3D44"/>
    <w:rsid w:val="00BE68E8"/>
    <w:rsid w:val="00BF1C5C"/>
    <w:rsid w:val="00BF39EA"/>
    <w:rsid w:val="00BF5BFE"/>
    <w:rsid w:val="00BF7172"/>
    <w:rsid w:val="00C0003F"/>
    <w:rsid w:val="00C04D16"/>
    <w:rsid w:val="00C104DD"/>
    <w:rsid w:val="00C14EA6"/>
    <w:rsid w:val="00C15573"/>
    <w:rsid w:val="00C21837"/>
    <w:rsid w:val="00C2238B"/>
    <w:rsid w:val="00C30999"/>
    <w:rsid w:val="00C349BE"/>
    <w:rsid w:val="00C360C2"/>
    <w:rsid w:val="00C367EB"/>
    <w:rsid w:val="00C4082B"/>
    <w:rsid w:val="00C475D5"/>
    <w:rsid w:val="00C500C4"/>
    <w:rsid w:val="00C533B6"/>
    <w:rsid w:val="00C5493E"/>
    <w:rsid w:val="00C70B01"/>
    <w:rsid w:val="00C7182A"/>
    <w:rsid w:val="00C82856"/>
    <w:rsid w:val="00C83E8E"/>
    <w:rsid w:val="00C865B2"/>
    <w:rsid w:val="00C86986"/>
    <w:rsid w:val="00C869BB"/>
    <w:rsid w:val="00C86C68"/>
    <w:rsid w:val="00C90466"/>
    <w:rsid w:val="00C919FA"/>
    <w:rsid w:val="00C95982"/>
    <w:rsid w:val="00C962D9"/>
    <w:rsid w:val="00CA16FA"/>
    <w:rsid w:val="00CA1731"/>
    <w:rsid w:val="00CA4AC0"/>
    <w:rsid w:val="00CA6A02"/>
    <w:rsid w:val="00CA6A2E"/>
    <w:rsid w:val="00CA6BD5"/>
    <w:rsid w:val="00CB3F4D"/>
    <w:rsid w:val="00CC016D"/>
    <w:rsid w:val="00CC045C"/>
    <w:rsid w:val="00CC0AD7"/>
    <w:rsid w:val="00CC29DC"/>
    <w:rsid w:val="00CC2D5F"/>
    <w:rsid w:val="00CC338C"/>
    <w:rsid w:val="00CC4BF8"/>
    <w:rsid w:val="00CC58C4"/>
    <w:rsid w:val="00CC663D"/>
    <w:rsid w:val="00CD24E3"/>
    <w:rsid w:val="00CD3DE4"/>
    <w:rsid w:val="00CE09CC"/>
    <w:rsid w:val="00CE11F4"/>
    <w:rsid w:val="00CE1EDC"/>
    <w:rsid w:val="00CE30AB"/>
    <w:rsid w:val="00CE35C7"/>
    <w:rsid w:val="00CE3DA8"/>
    <w:rsid w:val="00CE558B"/>
    <w:rsid w:val="00CE7C85"/>
    <w:rsid w:val="00CF005F"/>
    <w:rsid w:val="00CF2AD5"/>
    <w:rsid w:val="00CF62EE"/>
    <w:rsid w:val="00CF7BF3"/>
    <w:rsid w:val="00D13761"/>
    <w:rsid w:val="00D2239F"/>
    <w:rsid w:val="00D23111"/>
    <w:rsid w:val="00D27423"/>
    <w:rsid w:val="00D33190"/>
    <w:rsid w:val="00D3728E"/>
    <w:rsid w:val="00D421E3"/>
    <w:rsid w:val="00D43586"/>
    <w:rsid w:val="00D44DD0"/>
    <w:rsid w:val="00D4652D"/>
    <w:rsid w:val="00D506CC"/>
    <w:rsid w:val="00D51BAD"/>
    <w:rsid w:val="00D53214"/>
    <w:rsid w:val="00D533C3"/>
    <w:rsid w:val="00D53C86"/>
    <w:rsid w:val="00D578D2"/>
    <w:rsid w:val="00D57F5A"/>
    <w:rsid w:val="00D6146F"/>
    <w:rsid w:val="00D63BB4"/>
    <w:rsid w:val="00D66CE6"/>
    <w:rsid w:val="00D83C60"/>
    <w:rsid w:val="00D84FDC"/>
    <w:rsid w:val="00D9131D"/>
    <w:rsid w:val="00D97255"/>
    <w:rsid w:val="00DA0D02"/>
    <w:rsid w:val="00DA394F"/>
    <w:rsid w:val="00DA7023"/>
    <w:rsid w:val="00DA7AC6"/>
    <w:rsid w:val="00DB0267"/>
    <w:rsid w:val="00DB17B3"/>
    <w:rsid w:val="00DB33C0"/>
    <w:rsid w:val="00DB5D85"/>
    <w:rsid w:val="00DC02A0"/>
    <w:rsid w:val="00DC4CE0"/>
    <w:rsid w:val="00DC5E0E"/>
    <w:rsid w:val="00DC6976"/>
    <w:rsid w:val="00DD13C0"/>
    <w:rsid w:val="00DD2FCD"/>
    <w:rsid w:val="00DD43F7"/>
    <w:rsid w:val="00DE1077"/>
    <w:rsid w:val="00DE17D0"/>
    <w:rsid w:val="00DE412C"/>
    <w:rsid w:val="00DE4AEC"/>
    <w:rsid w:val="00DE5708"/>
    <w:rsid w:val="00DE593F"/>
    <w:rsid w:val="00DE5BA1"/>
    <w:rsid w:val="00DE749B"/>
    <w:rsid w:val="00DE766A"/>
    <w:rsid w:val="00DF0E63"/>
    <w:rsid w:val="00DF16EA"/>
    <w:rsid w:val="00DF2148"/>
    <w:rsid w:val="00DF3A86"/>
    <w:rsid w:val="00DF4DDA"/>
    <w:rsid w:val="00DF54C0"/>
    <w:rsid w:val="00E00233"/>
    <w:rsid w:val="00E01508"/>
    <w:rsid w:val="00E025DB"/>
    <w:rsid w:val="00E0312E"/>
    <w:rsid w:val="00E04EFE"/>
    <w:rsid w:val="00E06592"/>
    <w:rsid w:val="00E160BE"/>
    <w:rsid w:val="00E17ACC"/>
    <w:rsid w:val="00E21DEB"/>
    <w:rsid w:val="00E24AB4"/>
    <w:rsid w:val="00E27ADD"/>
    <w:rsid w:val="00E35D5C"/>
    <w:rsid w:val="00E36712"/>
    <w:rsid w:val="00E37E7B"/>
    <w:rsid w:val="00E40110"/>
    <w:rsid w:val="00E41AA9"/>
    <w:rsid w:val="00E4302F"/>
    <w:rsid w:val="00E43865"/>
    <w:rsid w:val="00E4390C"/>
    <w:rsid w:val="00E44715"/>
    <w:rsid w:val="00E470C0"/>
    <w:rsid w:val="00E525E1"/>
    <w:rsid w:val="00E53B19"/>
    <w:rsid w:val="00E6293C"/>
    <w:rsid w:val="00E642AB"/>
    <w:rsid w:val="00E71C51"/>
    <w:rsid w:val="00E7513D"/>
    <w:rsid w:val="00E76693"/>
    <w:rsid w:val="00E76FA8"/>
    <w:rsid w:val="00E81FC8"/>
    <w:rsid w:val="00E8266E"/>
    <w:rsid w:val="00E90912"/>
    <w:rsid w:val="00E947CC"/>
    <w:rsid w:val="00E97B26"/>
    <w:rsid w:val="00EA03C2"/>
    <w:rsid w:val="00EA07BF"/>
    <w:rsid w:val="00EA07FA"/>
    <w:rsid w:val="00EA1211"/>
    <w:rsid w:val="00EA1BA9"/>
    <w:rsid w:val="00EA2348"/>
    <w:rsid w:val="00EA3517"/>
    <w:rsid w:val="00EA60CA"/>
    <w:rsid w:val="00EB25ED"/>
    <w:rsid w:val="00EB28C2"/>
    <w:rsid w:val="00EB6B41"/>
    <w:rsid w:val="00EC4960"/>
    <w:rsid w:val="00EC6D64"/>
    <w:rsid w:val="00ED1659"/>
    <w:rsid w:val="00ED2C8B"/>
    <w:rsid w:val="00ED306A"/>
    <w:rsid w:val="00EE0BA8"/>
    <w:rsid w:val="00EE0F9D"/>
    <w:rsid w:val="00EE0FBF"/>
    <w:rsid w:val="00EE1054"/>
    <w:rsid w:val="00EE1C17"/>
    <w:rsid w:val="00EE1C65"/>
    <w:rsid w:val="00EE2686"/>
    <w:rsid w:val="00EE3192"/>
    <w:rsid w:val="00EE49B3"/>
    <w:rsid w:val="00EF0F7B"/>
    <w:rsid w:val="00EF3AC3"/>
    <w:rsid w:val="00EF4AE0"/>
    <w:rsid w:val="00EF5C79"/>
    <w:rsid w:val="00EF6969"/>
    <w:rsid w:val="00F0062A"/>
    <w:rsid w:val="00F04585"/>
    <w:rsid w:val="00F04AE4"/>
    <w:rsid w:val="00F15B7D"/>
    <w:rsid w:val="00F17B4A"/>
    <w:rsid w:val="00F24482"/>
    <w:rsid w:val="00F32361"/>
    <w:rsid w:val="00F36275"/>
    <w:rsid w:val="00F41D76"/>
    <w:rsid w:val="00F41FC3"/>
    <w:rsid w:val="00F422E5"/>
    <w:rsid w:val="00F43015"/>
    <w:rsid w:val="00F4352C"/>
    <w:rsid w:val="00F443D4"/>
    <w:rsid w:val="00F44632"/>
    <w:rsid w:val="00F525DC"/>
    <w:rsid w:val="00F560AB"/>
    <w:rsid w:val="00F5702E"/>
    <w:rsid w:val="00F6188F"/>
    <w:rsid w:val="00F629EE"/>
    <w:rsid w:val="00F661E4"/>
    <w:rsid w:val="00F71648"/>
    <w:rsid w:val="00F749CB"/>
    <w:rsid w:val="00F7547F"/>
    <w:rsid w:val="00F77543"/>
    <w:rsid w:val="00F77778"/>
    <w:rsid w:val="00F81248"/>
    <w:rsid w:val="00F87997"/>
    <w:rsid w:val="00F910B4"/>
    <w:rsid w:val="00F928B5"/>
    <w:rsid w:val="00F96C3C"/>
    <w:rsid w:val="00FA0430"/>
    <w:rsid w:val="00FA0661"/>
    <w:rsid w:val="00FA2FFB"/>
    <w:rsid w:val="00FB24FB"/>
    <w:rsid w:val="00FB2C09"/>
    <w:rsid w:val="00FB4127"/>
    <w:rsid w:val="00FC1EE0"/>
    <w:rsid w:val="00FC210A"/>
    <w:rsid w:val="00FC3889"/>
    <w:rsid w:val="00FD0251"/>
    <w:rsid w:val="00FD5CF5"/>
    <w:rsid w:val="00FE1118"/>
    <w:rsid w:val="00FE2F40"/>
    <w:rsid w:val="00FE3B11"/>
    <w:rsid w:val="00FE4773"/>
    <w:rsid w:val="00FE6962"/>
    <w:rsid w:val="00FE7DC7"/>
    <w:rsid w:val="00FE7F33"/>
    <w:rsid w:val="00FF3951"/>
    <w:rsid w:val="00FF3E4C"/>
    <w:rsid w:val="00FF6704"/>
    <w:rsid w:val="00FF7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7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810524"/>
    <w:rPr>
      <w:sz w:val="20"/>
      <w:szCs w:val="20"/>
      <w:lang/>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uiPriority w:val="99"/>
    <w:rPr>
      <w:sz w:val="20"/>
      <w:szCs w:val="20"/>
    </w:rPr>
  </w:style>
  <w:style w:type="character" w:styleId="FootnoteReference">
    <w:name w:val="footnote reference"/>
    <w:uiPriority w:val="99"/>
    <w:semiHidden/>
    <w:rsid w:val="00810524"/>
    <w:rPr>
      <w:vertAlign w:val="superscript"/>
    </w:rPr>
  </w:style>
  <w:style w:type="paragraph" w:styleId="BalloonText">
    <w:name w:val="Balloon Text"/>
    <w:basedOn w:val="Normal"/>
    <w:semiHidden/>
    <w:rsid w:val="009A0FCA"/>
    <w:rPr>
      <w:rFonts w:ascii="Tahoma" w:hAnsi="Tahoma" w:cs="Tahoma"/>
      <w:sz w:val="16"/>
      <w:szCs w:val="16"/>
    </w:rPr>
  </w:style>
  <w:style w:type="paragraph" w:styleId="Footer">
    <w:name w:val="footer"/>
    <w:basedOn w:val="Normal"/>
    <w:rsid w:val="0095061E"/>
    <w:pPr>
      <w:tabs>
        <w:tab w:val="center" w:pos="4536"/>
        <w:tab w:val="right" w:pos="9072"/>
      </w:tabs>
    </w:pPr>
  </w:style>
  <w:style w:type="character" w:styleId="PageNumber">
    <w:name w:val="page number"/>
    <w:basedOn w:val="DefaultParagraphFont"/>
    <w:rsid w:val="0095061E"/>
  </w:style>
  <w:style w:type="paragraph" w:customStyle="1" w:styleId="CaracterCaracter1CaracterCharCharCaracterCaracter2CharCharCaracterCaracterCharCharCaracterCaracterCharChar">
    <w:name w:val=" Caracter Caracter1 Caracter Char Char Caracter Caracter2 Char Char Caracter Caracter Char Char Caracter Caracter Char Char"/>
    <w:basedOn w:val="Normal"/>
    <w:rsid w:val="00A15A82"/>
    <w:pPr>
      <w:widowControl w:val="0"/>
      <w:adjustRightInd w:val="0"/>
      <w:jc w:val="both"/>
      <w:textAlignment w:val="baseline"/>
    </w:pPr>
    <w:rPr>
      <w:lang w:val="pl-PL" w:eastAsia="pl-PL"/>
    </w:rPr>
  </w:style>
  <w:style w:type="character" w:styleId="CommentReference">
    <w:name w:val="annotation reference"/>
    <w:uiPriority w:val="99"/>
    <w:semiHidden/>
    <w:unhideWhenUsed/>
    <w:rsid w:val="00432835"/>
    <w:rPr>
      <w:sz w:val="16"/>
      <w:szCs w:val="16"/>
    </w:rPr>
  </w:style>
  <w:style w:type="paragraph" w:styleId="CommentText">
    <w:name w:val="annotation text"/>
    <w:basedOn w:val="Normal"/>
    <w:link w:val="CommentTextChar"/>
    <w:uiPriority w:val="99"/>
    <w:semiHidden/>
    <w:unhideWhenUsed/>
    <w:rsid w:val="00432835"/>
    <w:rPr>
      <w:sz w:val="20"/>
      <w:szCs w:val="20"/>
    </w:rPr>
  </w:style>
  <w:style w:type="character" w:customStyle="1" w:styleId="CommentTextChar">
    <w:name w:val="Comment Text Char"/>
    <w:basedOn w:val="DefaultParagraphFont"/>
    <w:link w:val="CommentText"/>
    <w:uiPriority w:val="99"/>
    <w:semiHidden/>
    <w:rsid w:val="00432835"/>
  </w:style>
  <w:style w:type="paragraph" w:styleId="CommentSubject">
    <w:name w:val="annotation subject"/>
    <w:basedOn w:val="CommentText"/>
    <w:next w:val="CommentText"/>
    <w:link w:val="CommentSubjectChar"/>
    <w:uiPriority w:val="99"/>
    <w:semiHidden/>
    <w:unhideWhenUsed/>
    <w:rsid w:val="00432835"/>
    <w:rPr>
      <w:b/>
      <w:bCs/>
      <w:lang/>
    </w:rPr>
  </w:style>
  <w:style w:type="character" w:customStyle="1" w:styleId="CommentSubjectChar">
    <w:name w:val="Comment Subject Char"/>
    <w:link w:val="CommentSubject"/>
    <w:uiPriority w:val="99"/>
    <w:semiHidden/>
    <w:rsid w:val="00432835"/>
    <w:rPr>
      <w:b/>
      <w:bCs/>
    </w:rPr>
  </w:style>
  <w:style w:type="paragraph" w:styleId="NormalWeb">
    <w:name w:val="Normal (Web)"/>
    <w:basedOn w:val="Normal"/>
    <w:uiPriority w:val="99"/>
    <w:semiHidden/>
    <w:unhideWhenUsed/>
    <w:rsid w:val="00AF0902"/>
    <w:pPr>
      <w:spacing w:before="100" w:beforeAutospacing="1" w:after="100" w:afterAutospacing="1"/>
    </w:pPr>
    <w:rPr>
      <w:lang w:val="ro-RO" w:eastAsia="ro-RO"/>
    </w:rPr>
  </w:style>
  <w:style w:type="character" w:styleId="Strong">
    <w:name w:val="Strong"/>
    <w:uiPriority w:val="22"/>
    <w:qFormat/>
    <w:rsid w:val="00AF0902"/>
    <w:rPr>
      <w:b/>
      <w:bCs/>
    </w:rPr>
  </w:style>
  <w:style w:type="character" w:styleId="Emphasis">
    <w:name w:val="Emphasis"/>
    <w:uiPriority w:val="20"/>
    <w:qFormat/>
    <w:rsid w:val="00AF0902"/>
    <w:rPr>
      <w:i/>
      <w:iCs/>
    </w:rPr>
  </w:style>
  <w:style w:type="paragraph" w:customStyle="1" w:styleId="CM4">
    <w:name w:val="CM4"/>
    <w:basedOn w:val="Normal"/>
    <w:next w:val="Normal"/>
    <w:uiPriority w:val="99"/>
    <w:rsid w:val="00C70B01"/>
    <w:pPr>
      <w:autoSpaceDE w:val="0"/>
      <w:autoSpaceDN w:val="0"/>
      <w:adjustRightInd w:val="0"/>
    </w:pPr>
    <w:rPr>
      <w:rFonts w:ascii="EUAlbertina" w:eastAsia="Calibri" w:hAnsi="EUAlbertina"/>
      <w:lang w:val="ro-RO"/>
    </w:rPr>
  </w:style>
  <w:style w:type="character" w:styleId="Hyperlink">
    <w:name w:val="Hyperlink"/>
    <w:uiPriority w:val="99"/>
    <w:semiHidden/>
    <w:unhideWhenUsed/>
    <w:rsid w:val="00C349BE"/>
    <w:rPr>
      <w:color w:val="0000FF"/>
      <w:u w:val="single"/>
    </w:rPr>
  </w:style>
  <w:style w:type="paragraph" w:styleId="Header">
    <w:name w:val="header"/>
    <w:basedOn w:val="Normal"/>
    <w:link w:val="HeaderChar"/>
    <w:uiPriority w:val="99"/>
    <w:unhideWhenUsed/>
    <w:rsid w:val="00197D9A"/>
    <w:pPr>
      <w:tabs>
        <w:tab w:val="center" w:pos="4536"/>
        <w:tab w:val="right" w:pos="9072"/>
      </w:tabs>
    </w:pPr>
  </w:style>
  <w:style w:type="character" w:customStyle="1" w:styleId="HeaderChar">
    <w:name w:val="Header Char"/>
    <w:link w:val="Header"/>
    <w:uiPriority w:val="99"/>
    <w:rsid w:val="00197D9A"/>
    <w:rPr>
      <w:sz w:val="24"/>
      <w:szCs w:val="24"/>
      <w:lang w:val="en-US" w:eastAsia="en-US"/>
    </w:rPr>
  </w:style>
  <w:style w:type="table" w:styleId="TableGrid">
    <w:name w:val="Table Grid"/>
    <w:basedOn w:val="TableNormal"/>
    <w:uiPriority w:val="59"/>
    <w:rsid w:val="00197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E2EF7"/>
    <w:rPr>
      <w:sz w:val="24"/>
      <w:szCs w:val="24"/>
    </w:rPr>
  </w:style>
</w:styles>
</file>

<file path=word/webSettings.xml><?xml version="1.0" encoding="utf-8"?>
<w:webSettings xmlns:r="http://schemas.openxmlformats.org/officeDocument/2006/relationships" xmlns:w="http://schemas.openxmlformats.org/wordprocessingml/2006/main">
  <w:divs>
    <w:div w:id="778380873">
      <w:bodyDiv w:val="1"/>
      <w:marLeft w:val="0"/>
      <w:marRight w:val="0"/>
      <w:marTop w:val="0"/>
      <w:marBottom w:val="0"/>
      <w:divBdr>
        <w:top w:val="none" w:sz="0" w:space="0" w:color="auto"/>
        <w:left w:val="none" w:sz="0" w:space="0" w:color="auto"/>
        <w:bottom w:val="none" w:sz="0" w:space="0" w:color="auto"/>
        <w:right w:val="none" w:sz="0" w:space="0" w:color="auto"/>
      </w:divBdr>
    </w:div>
    <w:div w:id="868106596">
      <w:bodyDiv w:val="1"/>
      <w:marLeft w:val="0"/>
      <w:marRight w:val="0"/>
      <w:marTop w:val="0"/>
      <w:marBottom w:val="0"/>
      <w:divBdr>
        <w:top w:val="none" w:sz="0" w:space="0" w:color="auto"/>
        <w:left w:val="none" w:sz="0" w:space="0" w:color="auto"/>
        <w:bottom w:val="none" w:sz="0" w:space="0" w:color="auto"/>
        <w:right w:val="none" w:sz="0" w:space="0" w:color="auto"/>
      </w:divBdr>
    </w:div>
    <w:div w:id="18367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FDD2-48B4-40ED-BB0C-9D28F6FB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6333</Words>
  <Characters>36100</Characters>
  <Application>Microsoft Office Word</Application>
  <DocSecurity>0</DocSecurity>
  <Lines>300</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CAEN Rev.2.doc</vt:lpstr>
      <vt:lpstr>Microsoft Word - CAEN Rev.2.doc</vt:lpstr>
    </vt:vector>
  </TitlesOfParts>
  <Company>SAPARD</Company>
  <LinksUpToDate>false</LinksUpToDate>
  <CharactersWithSpaces>42349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CAEN Rev.2.doc</dc:title>
  <dc:creator>User</dc:creator>
  <cp:lastModifiedBy>catalin</cp:lastModifiedBy>
  <cp:revision>2</cp:revision>
  <cp:lastPrinted>2016-03-21T13:06:00Z</cp:lastPrinted>
  <dcterms:created xsi:type="dcterms:W3CDTF">2017-05-17T10:46:00Z</dcterms:created>
  <dcterms:modified xsi:type="dcterms:W3CDTF">2017-05-17T10:46:00Z</dcterms:modified>
</cp:coreProperties>
</file>