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F4" w:rsidRPr="00DA0EF4" w:rsidRDefault="00DA0EF4" w:rsidP="00DA0EF4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</w:rPr>
      </w:pPr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CERERE DE ANULARE</w:t>
      </w:r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br/>
      </w:r>
      <w:proofErr w:type="gram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a</w:t>
      </w:r>
      <w:proofErr w:type="gram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obligațiilor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plată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accesorii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,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potrivit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Ordonanței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Guvernului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nr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. 6/2019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privind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instituirea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unor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facilități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fiscale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,</w:t>
      </w:r>
      <w:r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cu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modificările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și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completările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t>ulterioare</w:t>
      </w:r>
      <w:proofErr w:type="spellEnd"/>
      <w:r w:rsidRPr="00DA0EF4">
        <w:rPr>
          <w:rFonts w:ascii="Courier New" w:eastAsia="Times New Roman" w:hAnsi="Courier New" w:cs="Courier New"/>
          <w:b/>
          <w:color w:val="000000"/>
          <w:sz w:val="28"/>
          <w:szCs w:val="28"/>
        </w:rPr>
        <w:br/>
      </w:r>
    </w:p>
    <w:p w:rsid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A. 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Datele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identificare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debitorului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  <w:t xml:space="preserve">Cod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identificare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proofErr w:type="gram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fiscală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................................................</w:t>
      </w:r>
      <w:proofErr w:type="gram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Denumirea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/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Numele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și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proofErr w:type="gram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prenumele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..............................................</w:t>
      </w:r>
      <w:proofErr w:type="gram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Domiciliu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fiscal: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județul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/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sectorul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......................,</w:t>
      </w:r>
      <w:proofErr w:type="gram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localitatea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................., str. ..................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nr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</w:t>
      </w:r>
      <w:proofErr w:type="gram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.....,</w:t>
      </w:r>
      <w:proofErr w:type="gram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bl. ....., sc. ....., ap. .....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Telefon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gram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............................,</w:t>
      </w:r>
      <w:proofErr w:type="gram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fax ........................., e-mail .................................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  <w:t xml:space="preserve">Cod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identificare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fiscală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pentru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sediile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secundare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  <w:proofErr w:type="gram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.......................................................................................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  <w:t>.......................................................................................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  <w:t>.......................................................................................</w:t>
      </w:r>
      <w:proofErr w:type="gram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Codul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înregistrare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fiscală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atribuit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organul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fiscal/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codul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unic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înregistrare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atribuit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potrivit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legii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speciale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pentru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persoane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fizice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care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desfășoară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și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activități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economice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în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mod independent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sau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exercită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profesii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libere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sub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alte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forme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decât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asocieri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  <w:t>…................................................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</w:p>
    <w:p w:rsid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B. 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Datele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identificare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împuternicitului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/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reprezentantului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legal/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reprezentantului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fiscal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Denumirea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/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Numele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și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proofErr w:type="gram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prenumele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........................</w:t>
      </w:r>
      <w:proofErr w:type="gram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  <w:proofErr w:type="spellStart"/>
      <w:proofErr w:type="gram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Adresa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................................................</w:t>
      </w:r>
      <w:proofErr w:type="gram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Codul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identificare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proofErr w:type="gram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fiscală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.............................</w:t>
      </w:r>
      <w:proofErr w:type="gram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</w:p>
    <w:p w:rsid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A0EF4" w:rsidRP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C. 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Obiectul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cererii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*)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  <w:t xml:space="preserve">*) Se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poate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bifa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singură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căsuță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sau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oricâte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dorește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solicitantul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Anularea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obligațiilor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plată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accesorii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(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dobânzi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majorări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întârziere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penalități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întârziere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penalități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nedeclarare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penalități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orice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alte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obligații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plată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accesorii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) conform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prevederilor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cap. II din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Ordonanța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Guvernului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nr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6/2019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privind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instituirea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unor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facilități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fiscale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cu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modificările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și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completările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ulterioare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(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ordonanță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):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9233"/>
      </w:tblGrid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Anularea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accesoriilor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aferente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obligațiilor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bugetare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restante la data de 31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decembrie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 (art. 24 din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ordonanță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Anularea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accesoriilor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aferente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obligațiilor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bugetare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termene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data de 31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decembrie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stinse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această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(art. 26 din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ordonanță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Anularea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accesoriilor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aferente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obligațiilor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bugetare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termene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data de 31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decembrie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individualizate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decizii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imputare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(art. 27 din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ordonanță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</w:p>
    <w:p w:rsidR="00DA0EF4" w:rsidRP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D. 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Renunțarea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la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efectele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suspendării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actului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administrativ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1112"/>
      </w:tblGrid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document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suspendare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document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suspendare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obligație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bugetară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Suma (lei)</w:t>
            </w:r>
          </w:p>
        </w:tc>
      </w:tr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</w:p>
    <w:p w:rsidR="00DA0EF4" w:rsidRPr="00DA0EF4" w:rsidRDefault="00DA0EF4" w:rsidP="00DA0EF4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E. 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Anularea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obligațiilor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accesorii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în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cazul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persoanelor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pentru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care s-a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atras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răspunderea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potrivit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legii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  <w:t xml:space="preserve">Date de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identificare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debitorului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principal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3"/>
        <w:gridCol w:w="111"/>
      </w:tblGrid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Cod de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identificare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fiscală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Numele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EF4" w:rsidRPr="00DA0EF4" w:rsidTr="00DA0EF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Cuantumul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obligațiilor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bugetare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care a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atrasă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răspunderea</w:t>
            </w:r>
            <w:proofErr w:type="spellEnd"/>
            <w:r w:rsidRPr="00DA0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(lei)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EF4" w:rsidRPr="00DA0EF4" w:rsidRDefault="00DA0EF4" w:rsidP="00DA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0EF4" w:rsidRDefault="00DA0EF4">
      <w:pPr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</w:p>
    <w:p w:rsidR="00DA0EF4" w:rsidRDefault="00DA0EF4">
      <w:pPr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A0EF4" w:rsidRDefault="00DA0EF4">
      <w:pPr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Numele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și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prenumele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reprezentantului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/</w:t>
      </w:r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împuternicitului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legal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  <w:t>................................................................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.............................................</w:t>
      </w:r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</w:r>
    </w:p>
    <w:p w:rsidR="00DA0EF4" w:rsidRDefault="00DA0EF4">
      <w:pPr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EF6975" w:rsidRPr="00DA0EF4" w:rsidRDefault="00DA0EF4">
      <w:pPr>
        <w:rPr>
          <w:sz w:val="24"/>
          <w:szCs w:val="24"/>
        </w:rPr>
      </w:pPr>
      <w:bookmarkStart w:id="0" w:name="_GoBack"/>
      <w:bookmarkEnd w:id="0"/>
      <w:proofErr w:type="spellStart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t>Semnătura</w:t>
      </w:r>
      <w:proofErr w:type="spellEnd"/>
      <w:r w:rsidRPr="00DA0EF4">
        <w:rPr>
          <w:rFonts w:ascii="Courier New" w:eastAsia="Times New Roman" w:hAnsi="Courier New" w:cs="Courier New"/>
          <w:color w:val="000000"/>
          <w:sz w:val="24"/>
          <w:szCs w:val="24"/>
        </w:rPr>
        <w:br/>
        <w:t>.........................................</w:t>
      </w:r>
    </w:p>
    <w:sectPr w:rsidR="00EF6975" w:rsidRPr="00DA0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D7"/>
    <w:rsid w:val="003857D7"/>
    <w:rsid w:val="00DA0EF4"/>
    <w:rsid w:val="00E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5397"/>
  <w15:chartTrackingRefBased/>
  <w15:docId w15:val="{CEFB9071-765B-4B36-80A0-2246CFF4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DA0EF4"/>
  </w:style>
  <w:style w:type="character" w:customStyle="1" w:styleId="slit">
    <w:name w:val="s_lit"/>
    <w:basedOn w:val="DefaultParagraphFont"/>
    <w:rsid w:val="00DA0EF4"/>
  </w:style>
  <w:style w:type="character" w:customStyle="1" w:styleId="slitttl">
    <w:name w:val="s_lit_ttl"/>
    <w:basedOn w:val="DefaultParagraphFont"/>
    <w:rsid w:val="00DA0EF4"/>
  </w:style>
  <w:style w:type="character" w:customStyle="1" w:styleId="slitbdy">
    <w:name w:val="s_lit_bdy"/>
    <w:basedOn w:val="DefaultParagraphFont"/>
    <w:rsid w:val="00DA0EF4"/>
  </w:style>
  <w:style w:type="character" w:customStyle="1" w:styleId="spar">
    <w:name w:val="s_par"/>
    <w:basedOn w:val="DefaultParagraphFont"/>
    <w:rsid w:val="00DA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AlexB</dc:creator>
  <cp:keywords/>
  <dc:description/>
  <cp:lastModifiedBy>AlexB</cp:lastModifiedBy>
  <cp:revision>2</cp:revision>
  <dcterms:created xsi:type="dcterms:W3CDTF">2019-12-02T12:08:00Z</dcterms:created>
  <dcterms:modified xsi:type="dcterms:W3CDTF">2019-12-02T12:09:00Z</dcterms:modified>
</cp:coreProperties>
</file>